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right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Приложение 3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right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8"/>
        <w:gridCol w:w="1663"/>
        <w:gridCol w:w="5934"/>
      </w:tblGrid>
      <w:tr w:rsidR="00B70BA1" w:rsidRPr="00B70BA1" w:rsidTr="00B70BA1">
        <w:tc>
          <w:tcPr>
            <w:tcW w:w="1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BA1" w:rsidRPr="00B70BA1" w:rsidRDefault="00B70BA1" w:rsidP="00B70BA1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B70BA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BA1" w:rsidRPr="00B70BA1" w:rsidRDefault="00B70BA1" w:rsidP="00B70BA1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B70BA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BA1" w:rsidRPr="00B70BA1" w:rsidRDefault="00B70BA1" w:rsidP="00B70BA1">
            <w:pPr>
              <w:spacing w:after="120" w:line="276" w:lineRule="atLeast"/>
              <w:ind w:left="397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B70BA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Утверждено </w:t>
            </w:r>
            <w:hyperlink r:id="rId4" w:history="1">
              <w:r w:rsidRPr="00B70BA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постановлением</w:t>
              </w:r>
            </w:hyperlink>
            <w:r w:rsidRPr="00B70BA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Правительства Кыргызской Республики</w:t>
            </w:r>
          </w:p>
          <w:p w:rsidR="00B70BA1" w:rsidRPr="00B70BA1" w:rsidRDefault="00B70BA1" w:rsidP="00B70BA1">
            <w:pPr>
              <w:spacing w:after="120" w:line="276" w:lineRule="atLeast"/>
              <w:ind w:left="397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B70BA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от 11 ноября 2016 года № 576</w:t>
            </w:r>
          </w:p>
        </w:tc>
      </w:tr>
    </w:tbl>
    <w:p w:rsidR="00B70BA1" w:rsidRPr="00B70BA1" w:rsidRDefault="00B70BA1" w:rsidP="00B70BA1">
      <w:pPr>
        <w:shd w:val="clear" w:color="auto" w:fill="FFFFFF"/>
        <w:spacing w:before="400" w:after="400" w:line="276" w:lineRule="atLeast"/>
        <w:ind w:left="1134" w:right="1134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ПОЛОЖЕНИЕ</w:t>
      </w:r>
      <w:r w:rsidRPr="00B70BA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br/>
        <w:t>о Департаменте карантина растений Министерства сельского хозяйства, пищевой промышленности и мелиорации Кыргызской Республики</w:t>
      </w:r>
    </w:p>
    <w:p w:rsidR="00B70BA1" w:rsidRPr="00B70BA1" w:rsidRDefault="00B70BA1" w:rsidP="00B70BA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</w:pPr>
      <w:bookmarkStart w:id="0" w:name="r1"/>
      <w:bookmarkEnd w:id="0"/>
      <w:r w:rsidRPr="00B70BA1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  <w:t>(В редакции постановления Правительства КР от </w:t>
      </w:r>
      <w:hyperlink r:id="rId5" w:history="1">
        <w:r w:rsidRPr="00B70BA1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4 июля 2017 года № 420</w:t>
        </w:r>
      </w:hyperlink>
      <w:r w:rsidRPr="00B70BA1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  <w:t>)</w:t>
      </w:r>
    </w:p>
    <w:p w:rsidR="00B70BA1" w:rsidRPr="00B70BA1" w:rsidRDefault="00B70BA1" w:rsidP="00B70BA1">
      <w:pPr>
        <w:shd w:val="clear" w:color="auto" w:fill="FFFFFF"/>
        <w:spacing w:before="200" w:after="200" w:line="276" w:lineRule="atLeast"/>
        <w:ind w:left="1134" w:right="1134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1. Общие положения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1. Департамент карантина растений Министерства сельского хозяйства, пищевой промышленности и мелиорации Кыргызской Республики (далее - Департамент) является подведомственным подразделением Министерства сельского хозяйства, пищевой промышленности и мелиорации Кыргызской Республики (далее - Министерство), осуществляющим деятельность по охране территории Кыргызской Республики от завоза (заноса) и/или распространения карантинных вредных организмов.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2. Департамент в своей деятельности руководствуется </w:t>
      </w:r>
      <w:hyperlink r:id="rId6" w:history="1">
        <w:r w:rsidRPr="00B70BA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Конституцией</w:t>
        </w:r>
      </w:hyperlink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Кыргызской Республики, законами Кыргызской Республики, указами Президента Кыргызской Республики, постановлениями и распоряжениями Правительства Кыргызской Республики, иными нормативными правовыми актами, общепризнанными принципами и нормами международного права, международными договорами, вступившими в силу в установленном законом порядке, участницей которых является Кыргызская Республика, приказами и распоряжениями Министерства, а также настоящим Положением.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3. Департамент осуществляет свою деятельность во взаимодействии с другими подведомственными подразделениями Министерства, министерствами, государственными комитетами, административными ведомствами, иными органами исполнительной власти Кыргызской Республики, местными государственными администрациями и органами местного самоуправления, международными, общественными организациями.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Департамент в своей деятельности подотчетен Министерству.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4. Департамент является юридическим лицом, имеет печать, штамп и бланки с изображением Государственного герба Кыргызской Республики, со своим наименованием на государственном и официальном языках, самостоятельный баланс, расчетные счета в системе Центрального казначейства Министерства финансов Кыргызской Республики.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>5. Департамент по организационно-правовой форме является учреждением.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Официальное наименование Департамента: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 на государственном языке: "</w:t>
      </w:r>
      <w:proofErr w:type="spellStart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Мамлекеттик</w:t>
      </w:r>
      <w:proofErr w:type="spellEnd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spellStart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мекеме</w:t>
      </w:r>
      <w:proofErr w:type="spellEnd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"</w:t>
      </w:r>
      <w:proofErr w:type="spellStart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Кыргыз</w:t>
      </w:r>
      <w:proofErr w:type="spellEnd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spellStart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Республикасынын</w:t>
      </w:r>
      <w:proofErr w:type="spellEnd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spellStart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Айыл</w:t>
      </w:r>
      <w:proofErr w:type="spellEnd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spellStart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чарба</w:t>
      </w:r>
      <w:proofErr w:type="spellEnd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, </w:t>
      </w:r>
      <w:proofErr w:type="spellStart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тамак-аш</w:t>
      </w:r>
      <w:proofErr w:type="spellEnd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spellStart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онор</w:t>
      </w:r>
      <w:proofErr w:type="spellEnd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spellStart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жай</w:t>
      </w:r>
      <w:proofErr w:type="spellEnd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spellStart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жана</w:t>
      </w:r>
      <w:proofErr w:type="spellEnd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мелиорация </w:t>
      </w:r>
      <w:proofErr w:type="spellStart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министрлигинин</w:t>
      </w:r>
      <w:proofErr w:type="spellEnd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spellStart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осумдуктордун</w:t>
      </w:r>
      <w:proofErr w:type="spellEnd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spellStart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карантини</w:t>
      </w:r>
      <w:proofErr w:type="spellEnd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spellStart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боюнча</w:t>
      </w:r>
      <w:proofErr w:type="spellEnd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spellStart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департаменти</w:t>
      </w:r>
      <w:proofErr w:type="spellEnd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";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 на официальном языке: "Государственное учреждение "Департамент карантина растений Министерства сельского хозяйства, пищевой промышленности и мелиорации Кыргызской Республики".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6. Юридический адрес Департамента: Кыргызская Республика, город Бишкек, </w:t>
      </w:r>
      <w:proofErr w:type="spellStart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ул.Маяковского</w:t>
      </w:r>
      <w:proofErr w:type="spellEnd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 60.</w:t>
      </w:r>
    </w:p>
    <w:p w:rsidR="00B70BA1" w:rsidRPr="00B70BA1" w:rsidRDefault="00B70BA1" w:rsidP="00B70BA1">
      <w:pPr>
        <w:shd w:val="clear" w:color="auto" w:fill="FFFFFF"/>
        <w:spacing w:before="200" w:after="200" w:line="276" w:lineRule="atLeast"/>
        <w:ind w:left="1134" w:right="1134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bookmarkStart w:id="1" w:name="r2"/>
      <w:bookmarkEnd w:id="1"/>
      <w:r w:rsidRPr="00B70BA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2. Цель Департамента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7. Целью Департамента является охрана территории Кыргызской Республики от завоза (заноса) и/или распространения карантинных вредных организмов.</w:t>
      </w:r>
    </w:p>
    <w:p w:rsidR="00B70BA1" w:rsidRPr="00B70BA1" w:rsidRDefault="00B70BA1" w:rsidP="00B70BA1">
      <w:pPr>
        <w:shd w:val="clear" w:color="auto" w:fill="FFFFFF"/>
        <w:spacing w:before="200" w:after="200" w:line="276" w:lineRule="atLeast"/>
        <w:ind w:left="1134" w:right="1134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bookmarkStart w:id="2" w:name="r3"/>
      <w:bookmarkEnd w:id="2"/>
      <w:r w:rsidRPr="00B70BA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3. Задачи Департамента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8. Задачами Департамента являются: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 формирование и систематическая актуализация системы карантинных фитосанитарных мер;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 предотвращение проникновения на территорию Кыргызской Республики и/или распространения на территории Кыргызской Республики карантинных вредных организмов;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 предотвращение ущерба от распространения карантинных вредных организмов;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- обеспечение выполнения обязательств Кыргызской Республики, принятых </w:t>
      </w:r>
      <w:proofErr w:type="gramStart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 рамках</w:t>
      </w:r>
      <w:proofErr w:type="gramEnd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вступивших в установленном законом порядке в силу международных договоров в области карантина, участницей которых является Кыргызская Республика.</w:t>
      </w:r>
    </w:p>
    <w:p w:rsidR="00B70BA1" w:rsidRPr="00B70BA1" w:rsidRDefault="00B70BA1" w:rsidP="00B70BA1">
      <w:pPr>
        <w:shd w:val="clear" w:color="auto" w:fill="FFFFFF"/>
        <w:spacing w:before="200" w:after="200" w:line="276" w:lineRule="atLeast"/>
        <w:ind w:left="1134" w:right="1134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bookmarkStart w:id="3" w:name="r4"/>
      <w:bookmarkEnd w:id="3"/>
      <w:r w:rsidRPr="00B70BA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4. Функции Департамента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9. Департамент осуществляет следующие функции: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 участвует: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 разработке нормативных правовых актов в сфере карантина растений;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 методическом обеспечении карантинных фитосанитарных процедур и мероприятий;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 разработке государственных программ по локализации и ликвидации карантинных вредных организмов;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- проводит анализ фитосанитарного риска вредных организмов в целях установления их статуса и карантинных фитосанитарных требований к </w:t>
      </w:r>
      <w:proofErr w:type="spellStart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подкарантинной</w:t>
      </w:r>
      <w:proofErr w:type="spellEnd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продукции и объектам;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 xml:space="preserve">- дает разрешение на ввоз в Кыргызскую Республику, а также на транзит по ее территории грузов растений, растительных продуктов и других </w:t>
      </w:r>
      <w:proofErr w:type="spellStart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подкарантинных</w:t>
      </w:r>
      <w:proofErr w:type="spellEnd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материалов;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- отказывает в ввозе, требует проведения обеззараживания, возврата или уничтожения партий </w:t>
      </w:r>
      <w:proofErr w:type="spellStart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подкарантинной</w:t>
      </w:r>
      <w:proofErr w:type="spellEnd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продукции, не соответствующей карантинным фитосанитарным требованиям;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- вносит предложения в Министерство о введении временных ограничений на ввоз в Кыргызскую Республику видов или групп видов </w:t>
      </w:r>
      <w:proofErr w:type="spellStart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подкарантинной</w:t>
      </w:r>
      <w:proofErr w:type="spellEnd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продукции в случаях, установленных законодательством Кыргызской Республики в области карантина растений;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 определяет границы карантинных фитосанитарных зон и карантинные режимы в них и вносит представления в соответствующие государственные органы для их утверждения;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 выдает (отказывает в выдаче) фитосанитарные, реэкспортные фитосанитарные и карантинные сертификаты;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- требует от собственников (пользователей) </w:t>
      </w:r>
      <w:proofErr w:type="spellStart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подкарантинных</w:t>
      </w:r>
      <w:proofErr w:type="spellEnd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объектов проведения карантинных фитосанитарных мероприятий, в том числе по обеззараживанию или уничтожению растений и </w:t>
      </w:r>
      <w:proofErr w:type="spellStart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подкарантинной</w:t>
      </w:r>
      <w:proofErr w:type="spellEnd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продукции, в случаях выявления карантинных вредных организмов;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- регистрирует и ведет реестр организаций, осуществляющих обеззараживание и технологическую переработку импортируемой и экспортируемой </w:t>
      </w:r>
      <w:proofErr w:type="spellStart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подкарантинной</w:t>
      </w:r>
      <w:proofErr w:type="spellEnd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продукции, обеспечивающей лишение жизнеспособности регулируемых вредных организмов;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 проводит консультации и информационный обмен с национальными организациями стран - торговых партнеров Кыргызской Республики, участвует в разработке протоколов о взаимном признании карантинных фитосанитарных мер, свободных зон, мест и участков производства;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 обеспечивает взаимодействие государственных органов исполнительной власти при проведении программ по локализации и/или ликвидации карантинных вредных организмов;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 осуществляет карантинный фитосанитарный мониторинг и прогноз появления и/или распространения на территории Кыргызской Республики карантинных вредных организмов в целях актуализации карантинных фитосанитарных мер;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- проводит ежегодные карантинные фитосанитарные обследования земель сельскохозяйственного и иного назначения, мест хранения и переработки, утилизации, пунктов ввоза </w:t>
      </w:r>
      <w:proofErr w:type="spellStart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подкарантинной</w:t>
      </w:r>
      <w:proofErr w:type="spellEnd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продукции и прилегающих к ним территорий, приграничных зон, планируемые в соответствии с системой управления фитосанитарным риском с целью своевременного выявления карантинных объектов, установления, уточнения границ карантинных фитосанитарных зон;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- проводит карантинные фитосанитарные обследования </w:t>
      </w:r>
      <w:proofErr w:type="spellStart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подкарантинных</w:t>
      </w:r>
      <w:proofErr w:type="spellEnd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объектов в случае поступления информации от государственных органов, </w:t>
      </w: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>научно-исследовательских учреждений и других источников о присутствии в них карантинного вредного организма;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 осуществляет, в рамках заключенных международных договоров и взаимных договоренностей с национальными организациями по карантину растений зарубежных государств, карантинное фитосанитарное обследование территорий сторон, в том числе приграничных зон;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- в установленном порядке проводит проверку товаросопроводительных документов, а также осмотр и досмотр транспортных средств и </w:t>
      </w:r>
      <w:proofErr w:type="spellStart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подкарантинной</w:t>
      </w:r>
      <w:proofErr w:type="spellEnd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продукции при ввозе на территорию Кыргызской Республики;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- проводит после проведения обеззараживания </w:t>
      </w:r>
      <w:proofErr w:type="spellStart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подкарантинной</w:t>
      </w:r>
      <w:proofErr w:type="spellEnd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продукции досмотр мест хранения </w:t>
      </w:r>
      <w:proofErr w:type="spellStart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подкарантинной</w:t>
      </w:r>
      <w:proofErr w:type="spellEnd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продукции, транспортных средств при осуществлении экспортно-импортных поставок;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- осуществляет контроль за соблюдением предприятиями, осуществляющими обеззараживание и технологическую переработку импортируемой и экспортируемой </w:t>
      </w:r>
      <w:proofErr w:type="spellStart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подкарантинной</w:t>
      </w:r>
      <w:proofErr w:type="spellEnd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продукции, обеспечивающую лишение жизнеспособности регулируемых вредных организмов, требований, установленных законодательством в области карантина растений;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 осуществляет мониторинг соблюдения хозяйствующими субъектами и исполнительными органами местного самоуправления карантинного фитосанитарного режима и выполнения программ по локализации и ликвидации карантинных вредных организмов в карантинных фитосанитарных зонах;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- устанавливает карантинное фитосанитарное состояние </w:t>
      </w:r>
      <w:proofErr w:type="spellStart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подкарантинной</w:t>
      </w:r>
      <w:proofErr w:type="spellEnd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продукции в целях экспорта, включая все виды фитосанитарных анализов и экспертиз, выдает заключения/фитосанитарную документацию о карантинном фитосанитарном состоянии </w:t>
      </w:r>
      <w:proofErr w:type="spellStart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подкарантинной</w:t>
      </w:r>
      <w:proofErr w:type="spellEnd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продукции;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 проводит по заявкам физических и юридических лиц обследование сельскохозяйственных угодий, насаждений, предприятий и прилегающих к ним территорий, деятельность которых связана с продукцией растительного происхождения, на выявление карантинных объектов, с отбором образцов и проведением лабораторных экспертиз;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- проводит по заявкам физических и юридических лиц обеззараживание </w:t>
      </w:r>
      <w:proofErr w:type="spellStart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подкарантинной</w:t>
      </w:r>
      <w:proofErr w:type="spellEnd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продукции, транспортных средств, профилактическое фитосанитарное обеззараживание складских помещений в соответствии с нормами и правилами обеспечения карантина растений и выдает документы, подтверждающие обеззараживание;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 в пределах своей компетенции участвует в представлении интересов Кыргызской Республики в международных организациях и зарубежных странах в сфере карантина растений;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>- осуществляет сотрудничество с научно-исследовательскими учреждениями Кыргызской Республики и других государств в области карантина растений;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- консультирует субъекты предпринимательства, занятые внешнеэкономической деятельностью, производством семенного и посадочного материала, оказанием услуг по обеззараживанию </w:t>
      </w:r>
      <w:proofErr w:type="spellStart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подкарантинной</w:t>
      </w:r>
      <w:proofErr w:type="spellEnd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продукции, и другие субъекты по вопросам карантина растений;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- обеспечивает открытый доступ к информации о законодательстве Кыргызской Республики и законодательстве стран-импортеров </w:t>
      </w:r>
      <w:proofErr w:type="spellStart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подкарантинной</w:t>
      </w:r>
      <w:proofErr w:type="spellEnd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продукции в области карантина растений, границах карантинных фитосанитарных зон и режимах, действующих ограничениях на ввоз и вывоз </w:t>
      </w:r>
      <w:proofErr w:type="spellStart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подкарантинной</w:t>
      </w:r>
      <w:proofErr w:type="spellEnd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продукции, государственных услугах в области карантина растений, государственных программах по локализации и ликвидации вредных организмов и другой информации.</w:t>
      </w:r>
    </w:p>
    <w:p w:rsidR="00B70BA1" w:rsidRPr="00B70BA1" w:rsidRDefault="00B70BA1" w:rsidP="00B70BA1">
      <w:pPr>
        <w:shd w:val="clear" w:color="auto" w:fill="FFFFFF"/>
        <w:spacing w:before="200" w:after="200" w:line="276" w:lineRule="atLeast"/>
        <w:ind w:left="1134" w:right="1134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bookmarkStart w:id="4" w:name="r5"/>
      <w:bookmarkEnd w:id="4"/>
      <w:r w:rsidRPr="00B70BA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5. Права Департамента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10. Должностные лица Департамента имеют право: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- посещать </w:t>
      </w:r>
      <w:proofErr w:type="spellStart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подкарантинные</w:t>
      </w:r>
      <w:proofErr w:type="spellEnd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объекты для проведения контрольных карантинных фитосанитарных обследований;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- задерживать </w:t>
      </w:r>
      <w:proofErr w:type="spellStart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подкарантинный</w:t>
      </w:r>
      <w:proofErr w:type="spellEnd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груз, в случае выявления при проведении досмотра организма, схожего по морфологическим признакам с карантинным вредным организмом, симптомов болезней растений, признаков повреждения карантинным вредным организмом, до получения результатов лабораторной экспертизы и проведения обеззараживания;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- требовать проведения обеззараживания, возврата или уничтожения растений и </w:t>
      </w:r>
      <w:proofErr w:type="spellStart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подкарантинной</w:t>
      </w:r>
      <w:proofErr w:type="spellEnd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продукции в случаях выявления карантинных вредных организмов;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- получать в установленном порядке от органов государственной статистики, таможенных и других государственных органов Кыргызской Республики статистические данные и информацию о ввозе на территорию, вывозе с территории Кыргызской Республики и транзите </w:t>
      </w:r>
      <w:proofErr w:type="spellStart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подкарантинных</w:t>
      </w:r>
      <w:proofErr w:type="spellEnd"/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грузов;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 создавать в установленном порядке межведомственные рабочие группы из числа экспертов и специалистов по разработке нормативных правовых актов, мероприятий по локализации и ликвидации карантинных вредных организмов и реализации других задач в области карантина растений;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 вносить предложения в местные государственные администрации и органы местного самоуправления о рассмотрении вопросов обеспечения карантина растений;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 привлекать в установленном порядке средства международных организаций и учреждений, гранты доноров для реализации поставленных задач;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>- осуществлять закупку товаров, работ и услуг в соответствии с законодательством Кыргызской Республики;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 проводить семинары и конференции;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 привлекать по согласованию с государственными органами и органами местного самоуправления, организациями, научно-исследовательскими институтами специалистов для проведения независимых экспертиз.</w:t>
      </w:r>
    </w:p>
    <w:p w:rsidR="00B70BA1" w:rsidRPr="00B70BA1" w:rsidRDefault="00B70BA1" w:rsidP="00B70BA1">
      <w:pPr>
        <w:shd w:val="clear" w:color="auto" w:fill="FFFFFF"/>
        <w:spacing w:before="200" w:after="200" w:line="276" w:lineRule="atLeast"/>
        <w:ind w:left="1134" w:right="1134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bookmarkStart w:id="5" w:name="r6"/>
      <w:bookmarkEnd w:id="5"/>
      <w:r w:rsidRPr="00B70BA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6. Организация деятельности Департамента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11. Департамент возглавляет директор, назначаемый на должность и освобождаемый от должности Премьер-министром Кыргызской Республики по представлению министра сельского хозяйства, пищевой промышленности и мелиорации Кыргызской Республики.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12. В Департаменте предусматривается должность заместителя директора, назначаемого на должность и освобождаемого от должности министром сельского хозяйства, пищевой промышленности и мелиорации Кыргызской Республики в соответствии с законодательством Кыргызской Республики.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13. В отсутствие директора исполнение обязанностей директора Департамента возлагается на заместителя директора.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14. Организационно-распорядительные документы Департамента утверждаются приказом директора в соответствии с законодательством Кыргызской Республики.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15. Директор Департамента: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 осуществляет общее руководство деятельностью Департамента и несет персональную ответственность за выполнение возложенных задач;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 представляет Департамент в отношениях с государственными органами, предприятиями, учреждениями и организациями Кыргызской Республики и иностранных государств, ведет в пределах своих полномочий переговоры, в установленном порядке подписывает документы о взаимодействии и сотрудничестве по вопросам, отнесенным к компетенции Департамента;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 издает приказы, подлежащие обязательному исполнению работниками Департамента;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 утверждает положения территориальных подразделений и функциональные обязанности сотрудников Департамента;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 дает поручения сотрудникам Департамента и контролирует их исполнение;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 представляет на утверждение в Министерство смету расходов и штатное расписание в пределах утвержденной структуры, численности, фонда оплаты труда Департамента в соответствии с законодательством Кыргызской Республики;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- назначает на должность и освобождает от должности сотрудников Департамента согласно штатному расписанию в соответствии с </w:t>
      </w: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>законодательством о государственной гражданской службе и муниципальной службе;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 вносит в Министерство представления к награждению отличившихся работников Департамента государственными наградами;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 поощряет и налагает дисциплинарные взыскания на работников Департамента;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 осуществляет другие полномочия, связанные с руководством и деятельностью Департамента, в соответствии с законодательством Кыргызской Республики.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  <w:t>(В редакции постановления Правительства КР от </w:t>
      </w:r>
      <w:hyperlink r:id="rId7" w:history="1">
        <w:r w:rsidRPr="00B70BA1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4 июля 2017 года № 420</w:t>
        </w:r>
      </w:hyperlink>
      <w:r w:rsidRPr="00B70BA1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  <w:t>)</w:t>
      </w:r>
    </w:p>
    <w:p w:rsidR="00B70BA1" w:rsidRPr="00B70BA1" w:rsidRDefault="00B70BA1" w:rsidP="00B70BA1">
      <w:pPr>
        <w:shd w:val="clear" w:color="auto" w:fill="FFFFFF"/>
        <w:spacing w:before="200" w:after="200" w:line="276" w:lineRule="atLeast"/>
        <w:ind w:left="1134" w:right="1134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bookmarkStart w:id="6" w:name="r7"/>
      <w:bookmarkEnd w:id="6"/>
      <w:r w:rsidRPr="00B70BA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7. Ответственность должностных лиц Департамента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16. Должностные лица Департамента в случае неисполнения или ненадлежащего исполнения возложенных на них обязанностей, за совершение противоправных действий (бездействий) несут дисциплинарную, административную и уголовную ответственность в соответствии с законодательством Кыргызской Республики.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17. Действия сотрудников Департамента могут быть обжалованы в порядке, установленном законодательством Кыргызской Республики.</w:t>
      </w:r>
    </w:p>
    <w:p w:rsidR="00B70BA1" w:rsidRPr="00B70BA1" w:rsidRDefault="00B70BA1" w:rsidP="00B70BA1">
      <w:pPr>
        <w:shd w:val="clear" w:color="auto" w:fill="FFFFFF"/>
        <w:spacing w:before="200" w:after="200" w:line="276" w:lineRule="atLeast"/>
        <w:ind w:left="1134" w:right="1134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bookmarkStart w:id="7" w:name="r8"/>
      <w:bookmarkEnd w:id="7"/>
      <w:r w:rsidRPr="00B70BA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8. Имущество и финансы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18. Бухгалтерский, статистический учет и отчетность по основной деятельности Департамента ведутся в порядке, установленном законодательством Кыргызской Республики.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19. Финансирование Департамента осуществляется из республиканского бюджета, специальных средств и иных источников финансирования, не противоречащих законодательству Кыргызской Республики.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Основными источниками финансирования деятельности Департамента являются: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 средства республиканского бюджета;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 специальные средства, получаемые за оказываемые Департаментом государственные услуги.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20. Департамент использует государственные здания, сооружения, оборудование, инвентарь и прочие имущественные товарно-материальные ценности, переданные в установленном порядке на праве оперативного управления, в соответствии с гражданским законодательством.</w:t>
      </w:r>
    </w:p>
    <w:p w:rsidR="00B70BA1" w:rsidRPr="00B70BA1" w:rsidRDefault="00B70BA1" w:rsidP="00B70BA1">
      <w:pPr>
        <w:shd w:val="clear" w:color="auto" w:fill="FFFFFF"/>
        <w:spacing w:before="200" w:after="200" w:line="276" w:lineRule="atLeast"/>
        <w:ind w:left="1134" w:right="1134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bookmarkStart w:id="8" w:name="r9"/>
      <w:bookmarkEnd w:id="8"/>
      <w:r w:rsidRPr="00B70BA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9. Реорганизация и ликвидация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21. Реорганизация и ликвидация Департамента, порядок распределения имущества в случае ликвидации или реорганизации осуществляются в соответствии с гражданским законодательством Кыргызской Республики.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>В случае прекращения деятельности Департамента, документы хранятся в порядке, установленном </w:t>
      </w:r>
      <w:hyperlink r:id="rId8" w:history="1">
        <w:r w:rsidRPr="00B70BA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Кыргызской Республики "О Национальном архивном фонде Кыргызской Республики".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70B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</w:t>
      </w:r>
    </w:p>
    <w:p w:rsidR="00B70BA1" w:rsidRPr="00B70BA1" w:rsidRDefault="00B70BA1" w:rsidP="00B70BA1">
      <w:pPr>
        <w:shd w:val="clear" w:color="auto" w:fill="FFFFFF"/>
        <w:spacing w:before="400" w:after="400" w:line="276" w:lineRule="atLeast"/>
        <w:ind w:left="1134" w:right="1134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bookmarkStart w:id="9" w:name="pr"/>
      <w:bookmarkEnd w:id="9"/>
      <w:r w:rsidRPr="00B70BA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СХЕМА</w:t>
      </w:r>
      <w:r w:rsidRPr="00B70BA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br/>
        <w:t>управления Департамента карантина растений Министерства сельского хозяйства, пищевой промышленности и мелиорации Кыргызской Республики</w:t>
      </w:r>
    </w:p>
    <w:p w:rsidR="00B70BA1" w:rsidRPr="00B70BA1" w:rsidRDefault="00B70BA1" w:rsidP="00B70BA1">
      <w:pPr>
        <w:shd w:val="clear" w:color="auto" w:fill="FFFFFF"/>
        <w:spacing w:after="60" w:line="276" w:lineRule="atLeast"/>
        <w:jc w:val="center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10" w:name="_GoBack"/>
      <w:r w:rsidRPr="00B70BA1">
        <w:rPr>
          <w:rFonts w:ascii="Arial" w:eastAsia="Times New Roman" w:hAnsi="Arial" w:cs="Arial"/>
          <w:noProof/>
          <w:color w:val="2B2B2B"/>
          <w:sz w:val="24"/>
          <w:szCs w:val="24"/>
          <w:lang w:eastAsia="ru-RU"/>
        </w:rPr>
        <w:drawing>
          <wp:inline distT="0" distB="0" distL="0" distR="0" wp14:anchorId="72BF0483" wp14:editId="50D06C68">
            <wp:extent cx="5057958" cy="6546715"/>
            <wp:effectExtent l="0" t="0" r="0" b="6985"/>
            <wp:docPr id="1" name="Рисунок 2" descr="Описание: Описание: Описание: 1389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13890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459" cy="6561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0"/>
    </w:p>
    <w:p w:rsidR="006D23F5" w:rsidRDefault="006D23F5"/>
    <w:sectPr w:rsidR="006D2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96"/>
    <w:rsid w:val="006D23F5"/>
    <w:rsid w:val="00853F96"/>
    <w:rsid w:val="00B7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5B80A-45DE-452A-839E-611CD8FB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d.minjust.gov.kg/act/view/ru-ru/288?cl=ru-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bd.minjust.gov.kg/act/view/ru-ru/100135?cl=ru-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bd.minjust.gov.kg/act/view/ru-ru/202913?cl=ru-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bd.minjust.gov.kg/act/view/ru-ru/100135?cl=ru-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cbd.minjust.gov.kg/act/view/ru-ru/99509?cl=ru-ru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2398</Words>
  <Characters>13670</Characters>
  <Application>Microsoft Office Word</Application>
  <DocSecurity>0</DocSecurity>
  <Lines>113</Lines>
  <Paragraphs>32</Paragraphs>
  <ScaleCrop>false</ScaleCrop>
  <Company>SPecialiST RePack</Company>
  <LinksUpToDate>false</LinksUpToDate>
  <CharactersWithSpaces>16036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2019-10-16T09:33:00Z</dcterms:created>
  <dcterms:modified xsi:type="dcterms:W3CDTF">2019-10-16T09:34:00Z</dcterms:modified>
</cp:coreProperties>
</file>