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B7" w:rsidRDefault="00BD1AB7" w:rsidP="002E5C66">
      <w:pPr>
        <w:pStyle w:val="2"/>
        <w:shd w:val="clear" w:color="auto" w:fill="auto"/>
        <w:spacing w:after="0" w:line="240" w:lineRule="auto"/>
        <w:ind w:left="4111" w:right="-1" w:firstLine="0"/>
        <w:jc w:val="left"/>
        <w:rPr>
          <w:sz w:val="28"/>
          <w:szCs w:val="28"/>
          <w:lang w:val="en-US"/>
        </w:rPr>
      </w:pPr>
    </w:p>
    <w:p w:rsidR="002E5C66" w:rsidRPr="00BD1AB7" w:rsidRDefault="002E5C66" w:rsidP="002E5C66">
      <w:pPr>
        <w:pStyle w:val="2"/>
        <w:shd w:val="clear" w:color="auto" w:fill="auto"/>
        <w:spacing w:after="0" w:line="240" w:lineRule="auto"/>
        <w:ind w:left="4111" w:right="-1" w:firstLine="0"/>
        <w:jc w:val="left"/>
        <w:rPr>
          <w:sz w:val="28"/>
          <w:szCs w:val="28"/>
        </w:rPr>
      </w:pPr>
      <w:r w:rsidRPr="00BD1AB7">
        <w:rPr>
          <w:sz w:val="28"/>
          <w:szCs w:val="28"/>
        </w:rPr>
        <w:t>УТВЕРЖДЕНО</w:t>
      </w:r>
    </w:p>
    <w:p w:rsidR="002E5C66" w:rsidRPr="00BD1AB7" w:rsidRDefault="002E5C66" w:rsidP="002E5C66">
      <w:pPr>
        <w:pStyle w:val="2"/>
        <w:shd w:val="clear" w:color="auto" w:fill="auto"/>
        <w:spacing w:after="0" w:line="240" w:lineRule="auto"/>
        <w:ind w:left="4111" w:right="-1" w:firstLine="0"/>
        <w:jc w:val="left"/>
        <w:rPr>
          <w:sz w:val="28"/>
          <w:szCs w:val="28"/>
        </w:rPr>
      </w:pPr>
      <w:r w:rsidRPr="00BD1AB7">
        <w:rPr>
          <w:sz w:val="28"/>
          <w:szCs w:val="28"/>
        </w:rPr>
        <w:t>приказом Министерства сельского хозяйства, пищевой промышленности и мелиорации Кыргызской Республики</w:t>
      </w:r>
    </w:p>
    <w:p w:rsidR="002E5C66" w:rsidRPr="00BD1AB7" w:rsidRDefault="002E5C66" w:rsidP="002E5C66">
      <w:pPr>
        <w:pStyle w:val="2"/>
        <w:shd w:val="clear" w:color="auto" w:fill="auto"/>
        <w:spacing w:after="0" w:line="240" w:lineRule="auto"/>
        <w:ind w:left="4111" w:right="-1" w:firstLine="0"/>
        <w:jc w:val="left"/>
        <w:rPr>
          <w:sz w:val="28"/>
          <w:szCs w:val="28"/>
        </w:rPr>
      </w:pPr>
      <w:r w:rsidRPr="00BD1AB7">
        <w:rPr>
          <w:sz w:val="28"/>
          <w:szCs w:val="28"/>
        </w:rPr>
        <w:t>«___»________________20___</w:t>
      </w:r>
      <w:r w:rsidR="00BD1AB7">
        <w:rPr>
          <w:sz w:val="28"/>
          <w:szCs w:val="28"/>
        </w:rPr>
        <w:t xml:space="preserve">  </w:t>
      </w:r>
      <w:r w:rsidR="00C33EE3" w:rsidRPr="00BD1AB7">
        <w:rPr>
          <w:sz w:val="28"/>
          <w:szCs w:val="28"/>
        </w:rPr>
        <w:t>№__</w:t>
      </w:r>
    </w:p>
    <w:p w:rsidR="00225564" w:rsidRPr="00BD1AB7" w:rsidRDefault="00225564" w:rsidP="00143CC3">
      <w:pPr>
        <w:pStyle w:val="21"/>
        <w:shd w:val="clear" w:color="auto" w:fill="auto"/>
        <w:spacing w:before="0" w:after="0" w:line="250" w:lineRule="exact"/>
        <w:ind w:left="4100"/>
        <w:jc w:val="left"/>
        <w:rPr>
          <w:b/>
          <w:sz w:val="28"/>
          <w:szCs w:val="28"/>
          <w:lang w:val="ky-KG"/>
        </w:rPr>
      </w:pPr>
    </w:p>
    <w:p w:rsidR="002E5C66" w:rsidRPr="008918FA" w:rsidRDefault="002E5C66" w:rsidP="00143CC3">
      <w:pPr>
        <w:pStyle w:val="21"/>
        <w:shd w:val="clear" w:color="auto" w:fill="auto"/>
        <w:spacing w:before="0" w:after="0" w:line="250" w:lineRule="exact"/>
        <w:ind w:left="4100"/>
        <w:jc w:val="left"/>
        <w:rPr>
          <w:b/>
          <w:sz w:val="28"/>
          <w:szCs w:val="28"/>
        </w:rPr>
      </w:pPr>
    </w:p>
    <w:p w:rsidR="00BD1AB7" w:rsidRPr="008918FA" w:rsidRDefault="00BD1AB7" w:rsidP="00143CC3">
      <w:pPr>
        <w:pStyle w:val="21"/>
        <w:shd w:val="clear" w:color="auto" w:fill="auto"/>
        <w:spacing w:before="0" w:after="0" w:line="250" w:lineRule="exact"/>
        <w:ind w:left="4100"/>
        <w:jc w:val="left"/>
        <w:rPr>
          <w:b/>
          <w:sz w:val="28"/>
          <w:szCs w:val="28"/>
        </w:rPr>
      </w:pPr>
    </w:p>
    <w:p w:rsidR="002E5C66" w:rsidRDefault="002E5C66" w:rsidP="00143CC3">
      <w:pPr>
        <w:pStyle w:val="21"/>
        <w:shd w:val="clear" w:color="auto" w:fill="auto"/>
        <w:spacing w:before="0" w:after="0" w:line="250" w:lineRule="exact"/>
        <w:ind w:left="4100"/>
        <w:jc w:val="left"/>
        <w:rPr>
          <w:b/>
          <w:lang w:val="ky-KG"/>
        </w:rPr>
      </w:pPr>
    </w:p>
    <w:p w:rsidR="00143CC3" w:rsidRPr="004C132E" w:rsidRDefault="00143CC3" w:rsidP="00A37793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  <w:r w:rsidRPr="004C132E">
        <w:rPr>
          <w:sz w:val="28"/>
          <w:szCs w:val="28"/>
        </w:rPr>
        <w:t>П</w:t>
      </w:r>
      <w:r w:rsidR="00C33EE3" w:rsidRPr="004C132E">
        <w:rPr>
          <w:sz w:val="28"/>
          <w:szCs w:val="28"/>
        </w:rPr>
        <w:t>ОЛОЖЕНИЕ</w:t>
      </w:r>
    </w:p>
    <w:p w:rsidR="00C33EE3" w:rsidRPr="004C132E" w:rsidRDefault="00C33EE3" w:rsidP="00A37793">
      <w:pPr>
        <w:pStyle w:val="21"/>
        <w:shd w:val="clear" w:color="auto" w:fill="auto"/>
        <w:spacing w:before="0" w:after="0" w:line="240" w:lineRule="auto"/>
        <w:jc w:val="center"/>
        <w:rPr>
          <w:sz w:val="28"/>
          <w:szCs w:val="28"/>
          <w:lang w:val="ky-KG"/>
        </w:rPr>
      </w:pPr>
      <w:r w:rsidRPr="004C132E">
        <w:rPr>
          <w:sz w:val="28"/>
          <w:szCs w:val="28"/>
        </w:rPr>
        <w:t>об отделе по работе с ЕАЭС и вопросам ВТО центрального аппарата Министерства сельского хозяйства, пищевой промышленности и мелиорации Кыргызской Республики</w:t>
      </w:r>
    </w:p>
    <w:p w:rsidR="00A65B26" w:rsidRPr="004C132E" w:rsidRDefault="00A65B26" w:rsidP="00A65B26">
      <w:pPr>
        <w:pStyle w:val="2"/>
        <w:shd w:val="clear" w:color="auto" w:fill="auto"/>
        <w:spacing w:after="0" w:line="240" w:lineRule="auto"/>
        <w:ind w:right="20" w:firstLine="708"/>
        <w:jc w:val="left"/>
        <w:rPr>
          <w:spacing w:val="7"/>
          <w:sz w:val="28"/>
          <w:szCs w:val="28"/>
        </w:rPr>
      </w:pPr>
    </w:p>
    <w:p w:rsidR="00A65B26" w:rsidRPr="00D36611" w:rsidRDefault="00A65B26" w:rsidP="00A65B26">
      <w:pPr>
        <w:pStyle w:val="2"/>
        <w:shd w:val="clear" w:color="auto" w:fill="auto"/>
        <w:spacing w:after="0" w:line="240" w:lineRule="auto"/>
        <w:ind w:right="20" w:firstLine="708"/>
        <w:jc w:val="left"/>
        <w:rPr>
          <w:b/>
          <w:spacing w:val="7"/>
          <w:sz w:val="28"/>
          <w:szCs w:val="28"/>
        </w:rPr>
      </w:pPr>
    </w:p>
    <w:p w:rsidR="00C33EE3" w:rsidRPr="00222AD5" w:rsidRDefault="00A829CF" w:rsidP="002840CE">
      <w:pPr>
        <w:pStyle w:val="2"/>
        <w:numPr>
          <w:ilvl w:val="0"/>
          <w:numId w:val="22"/>
        </w:numPr>
        <w:shd w:val="clear" w:color="auto" w:fill="auto"/>
        <w:spacing w:after="0" w:line="240" w:lineRule="auto"/>
        <w:ind w:right="2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Общие </w:t>
      </w:r>
      <w:proofErr w:type="spellStart"/>
      <w:r>
        <w:rPr>
          <w:b/>
          <w:sz w:val="28"/>
          <w:szCs w:val="28"/>
        </w:rPr>
        <w:t>п</w:t>
      </w:r>
      <w:proofErr w:type="spellEnd"/>
      <w:r>
        <w:rPr>
          <w:b/>
          <w:sz w:val="28"/>
          <w:szCs w:val="28"/>
          <w:lang w:val="ky-KG"/>
        </w:rPr>
        <w:t>оложения</w:t>
      </w:r>
    </w:p>
    <w:p w:rsidR="00BD1AB7" w:rsidRPr="00222AD5" w:rsidRDefault="00BD1AB7" w:rsidP="00BD1AB7">
      <w:pPr>
        <w:pStyle w:val="2"/>
        <w:shd w:val="clear" w:color="auto" w:fill="auto"/>
        <w:spacing w:after="0" w:line="240" w:lineRule="auto"/>
        <w:ind w:left="1068" w:right="20" w:firstLine="0"/>
        <w:jc w:val="left"/>
        <w:rPr>
          <w:b/>
          <w:sz w:val="28"/>
          <w:szCs w:val="28"/>
        </w:rPr>
      </w:pPr>
    </w:p>
    <w:p w:rsidR="00143CC3" w:rsidRPr="008918FA" w:rsidRDefault="00C33EE3" w:rsidP="00A37793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1</w:t>
      </w:r>
      <w:r w:rsidR="00222AD5" w:rsidRPr="00222AD5">
        <w:rPr>
          <w:sz w:val="28"/>
          <w:szCs w:val="28"/>
        </w:rPr>
        <w:t>.</w:t>
      </w:r>
      <w:r w:rsidR="00143CC3" w:rsidRPr="00F455D5">
        <w:rPr>
          <w:sz w:val="28"/>
          <w:szCs w:val="28"/>
          <w:lang w:val="ky-KG"/>
        </w:rPr>
        <w:t xml:space="preserve">Отдел </w:t>
      </w:r>
      <w:r w:rsidR="00C451AB">
        <w:rPr>
          <w:sz w:val="28"/>
          <w:szCs w:val="28"/>
          <w:lang w:val="ky-KG"/>
        </w:rPr>
        <w:t xml:space="preserve">по </w:t>
      </w:r>
      <w:r w:rsidR="00DA2B29">
        <w:rPr>
          <w:sz w:val="28"/>
          <w:szCs w:val="28"/>
        </w:rPr>
        <w:t xml:space="preserve">работе </w:t>
      </w:r>
      <w:r w:rsidR="00C451AB">
        <w:rPr>
          <w:sz w:val="28"/>
          <w:szCs w:val="28"/>
        </w:rPr>
        <w:t xml:space="preserve">с </w:t>
      </w:r>
      <w:r w:rsidR="00577CD1">
        <w:rPr>
          <w:sz w:val="28"/>
          <w:szCs w:val="28"/>
        </w:rPr>
        <w:t>ЕАЭС</w:t>
      </w:r>
      <w:r w:rsidR="00143CC3" w:rsidRPr="00F455D5">
        <w:rPr>
          <w:sz w:val="28"/>
          <w:szCs w:val="28"/>
        </w:rPr>
        <w:t xml:space="preserve"> и </w:t>
      </w:r>
      <w:r w:rsidR="00C451AB">
        <w:rPr>
          <w:sz w:val="28"/>
          <w:szCs w:val="28"/>
        </w:rPr>
        <w:t xml:space="preserve">вопросам </w:t>
      </w:r>
      <w:r w:rsidR="00577CD1">
        <w:rPr>
          <w:sz w:val="28"/>
          <w:szCs w:val="28"/>
        </w:rPr>
        <w:t>ВТО</w:t>
      </w:r>
      <w:r w:rsidR="00143CC3" w:rsidRPr="00F455D5">
        <w:rPr>
          <w:sz w:val="28"/>
          <w:szCs w:val="28"/>
        </w:rPr>
        <w:t xml:space="preserve"> (далее - </w:t>
      </w:r>
      <w:r w:rsidR="00143CC3" w:rsidRPr="00F455D5">
        <w:rPr>
          <w:sz w:val="28"/>
          <w:szCs w:val="28"/>
          <w:lang w:val="ky-KG"/>
        </w:rPr>
        <w:t>отдел</w:t>
      </w:r>
      <w:r w:rsidR="00143CC3" w:rsidRPr="00F455D5">
        <w:rPr>
          <w:sz w:val="28"/>
          <w:szCs w:val="28"/>
        </w:rPr>
        <w:t>) является структурным подразделением центрального аппарата Министерства сельского хозяйства</w:t>
      </w:r>
      <w:r w:rsidR="00C451AB">
        <w:rPr>
          <w:sz w:val="28"/>
          <w:szCs w:val="28"/>
        </w:rPr>
        <w:t>, пищевой промышленности и мелиорации</w:t>
      </w:r>
      <w:r w:rsidR="00143CC3" w:rsidRPr="00F455D5">
        <w:rPr>
          <w:sz w:val="28"/>
          <w:szCs w:val="28"/>
        </w:rPr>
        <w:t xml:space="preserve"> Кыргызской Республики (далее - Министерство). </w:t>
      </w:r>
      <w:r w:rsidR="00143CC3" w:rsidRPr="00C451AB">
        <w:rPr>
          <w:sz w:val="28"/>
          <w:szCs w:val="28"/>
          <w:lang w:val="ky-KG"/>
        </w:rPr>
        <w:t>Отдел</w:t>
      </w:r>
      <w:r w:rsidR="00143CC3" w:rsidRPr="00C451AB">
        <w:rPr>
          <w:sz w:val="28"/>
          <w:szCs w:val="28"/>
        </w:rPr>
        <w:t xml:space="preserve"> в своей деятельности непосредственно подчиняется </w:t>
      </w:r>
      <w:r w:rsidR="00A20722" w:rsidRPr="00C451AB">
        <w:rPr>
          <w:sz w:val="28"/>
          <w:szCs w:val="28"/>
        </w:rPr>
        <w:t>заместителю министра</w:t>
      </w:r>
      <w:r w:rsidR="00143CC3" w:rsidRPr="00C451AB">
        <w:rPr>
          <w:sz w:val="28"/>
          <w:szCs w:val="28"/>
        </w:rPr>
        <w:t>.</w:t>
      </w:r>
    </w:p>
    <w:p w:rsidR="00BD1AB7" w:rsidRPr="008918FA" w:rsidRDefault="00BD1AB7" w:rsidP="00A37793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</w:p>
    <w:p w:rsidR="00143CC3" w:rsidRPr="00F455D5" w:rsidRDefault="00C33EE3" w:rsidP="00A37793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22AD5" w:rsidRPr="00222AD5">
        <w:rPr>
          <w:sz w:val="28"/>
          <w:szCs w:val="28"/>
        </w:rPr>
        <w:t>.</w:t>
      </w:r>
      <w:r w:rsidR="00143CC3" w:rsidRPr="00F455D5">
        <w:rPr>
          <w:sz w:val="28"/>
          <w:szCs w:val="28"/>
          <w:lang w:val="ky-KG"/>
        </w:rPr>
        <w:t>Отдел</w:t>
      </w:r>
      <w:r w:rsidR="00143CC3" w:rsidRPr="00F455D5">
        <w:rPr>
          <w:sz w:val="28"/>
          <w:szCs w:val="28"/>
        </w:rPr>
        <w:t xml:space="preserve"> в своей деятельности руководствуется Конституцией Кыргызской Республики, Законами Кыргызской Республики, Указами Президента Кыргызской Республики, постановлениями Правительства Кыргызской Республики, Положением о министерстве и другими нормативными актами, а также настоящим Положением и приказами Министерства.</w:t>
      </w:r>
      <w:r>
        <w:rPr>
          <w:sz w:val="28"/>
          <w:szCs w:val="28"/>
        </w:rPr>
        <w:t xml:space="preserve"> </w:t>
      </w:r>
      <w:r w:rsidR="00143CC3" w:rsidRPr="00F455D5">
        <w:rPr>
          <w:sz w:val="28"/>
          <w:szCs w:val="28"/>
        </w:rPr>
        <w:t xml:space="preserve">В пределах своей компетенции </w:t>
      </w:r>
      <w:r w:rsidR="004C48E7" w:rsidRPr="00F455D5">
        <w:rPr>
          <w:sz w:val="28"/>
          <w:szCs w:val="28"/>
          <w:lang w:val="ky-KG"/>
        </w:rPr>
        <w:t xml:space="preserve">отдел </w:t>
      </w:r>
      <w:r w:rsidR="00143CC3" w:rsidRPr="00F455D5">
        <w:rPr>
          <w:sz w:val="28"/>
          <w:szCs w:val="28"/>
        </w:rPr>
        <w:t xml:space="preserve">осуществляет свою деятельность вопросами взаимоотношений с </w:t>
      </w:r>
      <w:r w:rsidR="00FA4F36" w:rsidRPr="00F455D5">
        <w:rPr>
          <w:sz w:val="28"/>
          <w:szCs w:val="28"/>
        </w:rPr>
        <w:t>Евразийской</w:t>
      </w:r>
      <w:r w:rsidR="007A53CD">
        <w:rPr>
          <w:sz w:val="28"/>
          <w:szCs w:val="28"/>
        </w:rPr>
        <w:t xml:space="preserve"> экономической комиссией (далее - </w:t>
      </w:r>
      <w:r w:rsidR="00FA4F36" w:rsidRPr="00F455D5">
        <w:rPr>
          <w:sz w:val="28"/>
          <w:szCs w:val="28"/>
        </w:rPr>
        <w:t xml:space="preserve">ЕЭК),  </w:t>
      </w:r>
      <w:r w:rsidR="004C48E7" w:rsidRPr="00F455D5">
        <w:rPr>
          <w:sz w:val="28"/>
          <w:szCs w:val="28"/>
        </w:rPr>
        <w:t>Е</w:t>
      </w:r>
      <w:r w:rsidR="00FA4F36" w:rsidRPr="00F455D5">
        <w:rPr>
          <w:sz w:val="28"/>
          <w:szCs w:val="28"/>
        </w:rPr>
        <w:t>вразийс</w:t>
      </w:r>
      <w:r w:rsidR="007A53CD">
        <w:rPr>
          <w:sz w:val="28"/>
          <w:szCs w:val="28"/>
        </w:rPr>
        <w:t xml:space="preserve">ким экономическим союзом (далее - </w:t>
      </w:r>
      <w:r w:rsidR="00FA4F36" w:rsidRPr="00F455D5">
        <w:rPr>
          <w:sz w:val="28"/>
          <w:szCs w:val="28"/>
        </w:rPr>
        <w:t xml:space="preserve">ЕАЭС) и </w:t>
      </w:r>
      <w:r w:rsidR="004C48E7" w:rsidRPr="00F455D5">
        <w:rPr>
          <w:sz w:val="28"/>
          <w:szCs w:val="28"/>
        </w:rPr>
        <w:t>В</w:t>
      </w:r>
      <w:r w:rsidR="00FA4F36" w:rsidRPr="00F455D5">
        <w:rPr>
          <w:sz w:val="28"/>
          <w:szCs w:val="28"/>
        </w:rPr>
        <w:t>семирной торговой организацией (далее</w:t>
      </w:r>
      <w:r w:rsidR="007A53CD">
        <w:rPr>
          <w:sz w:val="28"/>
          <w:szCs w:val="28"/>
        </w:rPr>
        <w:t xml:space="preserve"> -</w:t>
      </w:r>
      <w:r w:rsidR="00FA4F36" w:rsidRPr="00F455D5">
        <w:rPr>
          <w:sz w:val="28"/>
          <w:szCs w:val="28"/>
        </w:rPr>
        <w:t xml:space="preserve"> ВТО)</w:t>
      </w:r>
      <w:r w:rsidR="00143CC3" w:rsidRPr="00F455D5">
        <w:rPr>
          <w:sz w:val="28"/>
          <w:szCs w:val="28"/>
          <w:lang w:val="ky-KG"/>
        </w:rPr>
        <w:t xml:space="preserve">, </w:t>
      </w:r>
      <w:r w:rsidR="00FA4F36" w:rsidRPr="00F455D5">
        <w:rPr>
          <w:sz w:val="28"/>
          <w:szCs w:val="28"/>
        </w:rPr>
        <w:t xml:space="preserve">а также с </w:t>
      </w:r>
      <w:r w:rsidR="00143CC3" w:rsidRPr="00F455D5">
        <w:rPr>
          <w:sz w:val="28"/>
          <w:szCs w:val="28"/>
        </w:rPr>
        <w:t>отделами</w:t>
      </w:r>
      <w:r w:rsidR="00FA4F36" w:rsidRPr="00F455D5">
        <w:rPr>
          <w:sz w:val="28"/>
          <w:szCs w:val="28"/>
        </w:rPr>
        <w:t xml:space="preserve">, структурными подразделениями </w:t>
      </w:r>
      <w:r w:rsidR="00143CC3" w:rsidRPr="00F455D5">
        <w:rPr>
          <w:sz w:val="28"/>
          <w:szCs w:val="28"/>
        </w:rPr>
        <w:t>Министерства</w:t>
      </w:r>
      <w:r w:rsidR="009E6647" w:rsidRPr="00F455D5">
        <w:rPr>
          <w:sz w:val="28"/>
          <w:szCs w:val="28"/>
        </w:rPr>
        <w:t xml:space="preserve"> и </w:t>
      </w:r>
      <w:r w:rsidR="009E6647" w:rsidRPr="007A53CD">
        <w:rPr>
          <w:sz w:val="28"/>
          <w:szCs w:val="28"/>
        </w:rPr>
        <w:t>Министерств К</w:t>
      </w:r>
      <w:r w:rsidR="00F336DD">
        <w:rPr>
          <w:sz w:val="28"/>
          <w:szCs w:val="28"/>
        </w:rPr>
        <w:t>ыргызской Республики.</w:t>
      </w:r>
    </w:p>
    <w:p w:rsidR="00A65B26" w:rsidRPr="008918FA" w:rsidRDefault="00A65B26" w:rsidP="00A65B26">
      <w:pPr>
        <w:pStyle w:val="1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4"/>
          <w:sz w:val="28"/>
          <w:szCs w:val="28"/>
        </w:rPr>
      </w:pPr>
      <w:bookmarkStart w:id="0" w:name="bookmark0"/>
      <w:r w:rsidRPr="00D36611">
        <w:rPr>
          <w:spacing w:val="4"/>
          <w:sz w:val="28"/>
          <w:szCs w:val="28"/>
        </w:rPr>
        <w:t xml:space="preserve"> </w:t>
      </w:r>
    </w:p>
    <w:p w:rsidR="00BD1AB7" w:rsidRPr="008918FA" w:rsidRDefault="00BD1AB7" w:rsidP="00A65B26">
      <w:pPr>
        <w:pStyle w:val="10"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spacing w:val="4"/>
          <w:sz w:val="28"/>
          <w:szCs w:val="28"/>
        </w:rPr>
      </w:pPr>
    </w:p>
    <w:p w:rsidR="00143CC3" w:rsidRPr="00222AD5" w:rsidRDefault="00222AD5" w:rsidP="00222AD5">
      <w:pPr>
        <w:pStyle w:val="10"/>
        <w:shd w:val="clear" w:color="auto" w:fill="auto"/>
        <w:tabs>
          <w:tab w:val="left" w:pos="567"/>
        </w:tabs>
        <w:spacing w:before="0" w:after="0" w:line="240" w:lineRule="auto"/>
        <w:ind w:left="708" w:firstLine="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222AD5">
        <w:rPr>
          <w:b/>
          <w:sz w:val="28"/>
          <w:szCs w:val="28"/>
        </w:rPr>
        <w:t>.</w:t>
      </w:r>
      <w:r w:rsidR="00143CC3" w:rsidRPr="00F455D5">
        <w:rPr>
          <w:b/>
          <w:sz w:val="28"/>
          <w:szCs w:val="28"/>
        </w:rPr>
        <w:t>Задачи</w:t>
      </w:r>
      <w:bookmarkEnd w:id="0"/>
    </w:p>
    <w:p w:rsidR="00BD1AB7" w:rsidRPr="00222AD5" w:rsidRDefault="00BD1AB7" w:rsidP="00BD1AB7">
      <w:pPr>
        <w:pStyle w:val="10"/>
        <w:shd w:val="clear" w:color="auto" w:fill="auto"/>
        <w:tabs>
          <w:tab w:val="left" w:pos="567"/>
        </w:tabs>
        <w:spacing w:before="0" w:after="0" w:line="240" w:lineRule="auto"/>
        <w:ind w:left="708" w:firstLine="0"/>
        <w:rPr>
          <w:b/>
          <w:sz w:val="28"/>
          <w:szCs w:val="28"/>
        </w:rPr>
      </w:pPr>
    </w:p>
    <w:p w:rsidR="00143CC3" w:rsidRPr="00D624A3" w:rsidRDefault="00222AD5" w:rsidP="00C33EE3">
      <w:pPr>
        <w:pStyle w:val="2"/>
        <w:shd w:val="clear" w:color="auto" w:fill="auto"/>
        <w:tabs>
          <w:tab w:val="left" w:pos="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3.</w:t>
      </w:r>
      <w:r w:rsidR="00143CC3" w:rsidRPr="00D624A3">
        <w:rPr>
          <w:sz w:val="28"/>
          <w:szCs w:val="28"/>
        </w:rPr>
        <w:t xml:space="preserve">Обеспечение координации сотрудничества с </w:t>
      </w:r>
      <w:r w:rsidR="00FA4F36" w:rsidRPr="00D624A3">
        <w:rPr>
          <w:sz w:val="28"/>
          <w:szCs w:val="28"/>
        </w:rPr>
        <w:t xml:space="preserve">ЕЭК, а также с </w:t>
      </w:r>
      <w:r w:rsidR="00143CC3" w:rsidRPr="00D624A3">
        <w:rPr>
          <w:sz w:val="28"/>
          <w:szCs w:val="28"/>
        </w:rPr>
        <w:t>государствами-</w:t>
      </w:r>
      <w:r w:rsidR="00FA4F36" w:rsidRPr="00D624A3">
        <w:rPr>
          <w:sz w:val="28"/>
          <w:szCs w:val="28"/>
        </w:rPr>
        <w:t xml:space="preserve">членами ЕАЭС </w:t>
      </w:r>
      <w:r w:rsidR="00143CC3" w:rsidRPr="00D624A3">
        <w:rPr>
          <w:sz w:val="28"/>
          <w:szCs w:val="28"/>
        </w:rPr>
        <w:t xml:space="preserve">и </w:t>
      </w:r>
      <w:r w:rsidR="00FA4F36" w:rsidRPr="00D624A3">
        <w:rPr>
          <w:sz w:val="28"/>
          <w:szCs w:val="28"/>
        </w:rPr>
        <w:t>ВТО</w:t>
      </w:r>
      <w:r w:rsidR="00143CC3" w:rsidRPr="00D624A3">
        <w:rPr>
          <w:sz w:val="28"/>
          <w:szCs w:val="28"/>
        </w:rPr>
        <w:t>.</w:t>
      </w:r>
    </w:p>
    <w:p w:rsidR="00143CC3" w:rsidRPr="006A2FE5" w:rsidRDefault="00222AD5" w:rsidP="00C33EE3">
      <w:pPr>
        <w:pStyle w:val="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4.</w:t>
      </w:r>
      <w:r w:rsidR="00143CC3" w:rsidRPr="00D624A3">
        <w:rPr>
          <w:sz w:val="28"/>
          <w:szCs w:val="28"/>
        </w:rPr>
        <w:t>Протокольно-организационное обеспечение деятельности</w:t>
      </w:r>
      <w:r w:rsidR="00143CC3" w:rsidRPr="00F455D5">
        <w:rPr>
          <w:sz w:val="28"/>
          <w:szCs w:val="28"/>
        </w:rPr>
        <w:t xml:space="preserve"> Министерства</w:t>
      </w:r>
      <w:r w:rsidR="00FA4F36" w:rsidRPr="00F455D5">
        <w:rPr>
          <w:sz w:val="28"/>
          <w:szCs w:val="28"/>
        </w:rPr>
        <w:t xml:space="preserve"> с ЕЭК, </w:t>
      </w:r>
      <w:r w:rsidR="00F455D5" w:rsidRPr="00F455D5">
        <w:rPr>
          <w:sz w:val="28"/>
          <w:szCs w:val="28"/>
        </w:rPr>
        <w:t xml:space="preserve">ЕАЭС и </w:t>
      </w:r>
      <w:r w:rsidR="00FA4F36" w:rsidRPr="00F455D5">
        <w:rPr>
          <w:sz w:val="28"/>
          <w:szCs w:val="28"/>
        </w:rPr>
        <w:t>ВТО</w:t>
      </w:r>
      <w:r w:rsidR="00143CC3" w:rsidRPr="00F455D5">
        <w:rPr>
          <w:sz w:val="28"/>
          <w:szCs w:val="28"/>
        </w:rPr>
        <w:t>.</w:t>
      </w:r>
    </w:p>
    <w:p w:rsidR="00A65B26" w:rsidRPr="00D36611" w:rsidRDefault="00A65B26" w:rsidP="008816F2">
      <w:pPr>
        <w:pStyle w:val="2"/>
        <w:shd w:val="clear" w:color="auto" w:fill="auto"/>
        <w:tabs>
          <w:tab w:val="left" w:pos="284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A65B26" w:rsidRPr="008918FA" w:rsidRDefault="00A65B26" w:rsidP="008816F2">
      <w:pPr>
        <w:pStyle w:val="2"/>
        <w:shd w:val="clear" w:color="auto" w:fill="auto"/>
        <w:tabs>
          <w:tab w:val="left" w:pos="284"/>
        </w:tabs>
        <w:spacing w:after="0" w:line="240" w:lineRule="auto"/>
        <w:ind w:firstLine="709"/>
        <w:jc w:val="center"/>
        <w:rPr>
          <w:b/>
          <w:sz w:val="28"/>
          <w:szCs w:val="28"/>
        </w:rPr>
      </w:pPr>
    </w:p>
    <w:p w:rsidR="00274EAB" w:rsidRDefault="00222AD5" w:rsidP="00BD1AB7">
      <w:pPr>
        <w:pStyle w:val="2"/>
        <w:shd w:val="clear" w:color="auto" w:fill="auto"/>
        <w:tabs>
          <w:tab w:val="left" w:pos="284"/>
        </w:tabs>
        <w:spacing w:after="0" w:line="240" w:lineRule="auto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8816F2" w:rsidRPr="00222AD5">
        <w:rPr>
          <w:b/>
          <w:sz w:val="28"/>
          <w:szCs w:val="28"/>
        </w:rPr>
        <w:t>.</w:t>
      </w:r>
      <w:r w:rsidR="008816F2" w:rsidRPr="008816F2">
        <w:rPr>
          <w:b/>
          <w:sz w:val="28"/>
          <w:szCs w:val="28"/>
        </w:rPr>
        <w:t xml:space="preserve"> Структура</w:t>
      </w:r>
      <w:bookmarkStart w:id="1" w:name="bookmark1"/>
    </w:p>
    <w:p w:rsidR="00274EAB" w:rsidRDefault="00274EAB" w:rsidP="00A37793">
      <w:pPr>
        <w:pStyle w:val="10"/>
        <w:shd w:val="clear" w:color="auto" w:fill="auto"/>
        <w:spacing w:before="0" w:after="0" w:line="240" w:lineRule="auto"/>
        <w:ind w:firstLine="567"/>
        <w:jc w:val="center"/>
        <w:rPr>
          <w:b/>
          <w:sz w:val="28"/>
          <w:szCs w:val="28"/>
        </w:rPr>
      </w:pPr>
    </w:p>
    <w:p w:rsidR="00A64F22" w:rsidRDefault="00A64F22" w:rsidP="001226F9">
      <w:pPr>
        <w:pStyle w:val="10"/>
        <w:shd w:val="clear" w:color="auto" w:fill="auto"/>
        <w:spacing w:before="0" w:after="0" w:line="240" w:lineRule="auto"/>
        <w:ind w:firstLine="0"/>
        <w:rPr>
          <w:sz w:val="28"/>
          <w:szCs w:val="28"/>
          <w:lang w:val="ky-KG"/>
        </w:rPr>
      </w:pPr>
    </w:p>
    <w:p w:rsidR="00EF3BC2" w:rsidRDefault="00EF3BC2" w:rsidP="001226F9">
      <w:pPr>
        <w:pStyle w:val="10"/>
        <w:shd w:val="clear" w:color="auto" w:fill="auto"/>
        <w:spacing w:before="0" w:after="0" w:line="240" w:lineRule="auto"/>
        <w:ind w:firstLine="0"/>
        <w:rPr>
          <w:sz w:val="28"/>
          <w:szCs w:val="28"/>
          <w:lang w:val="ky-KG"/>
        </w:rPr>
      </w:pPr>
    </w:p>
    <w:p w:rsidR="00EF3BC2" w:rsidRDefault="00743A13" w:rsidP="001226F9">
      <w:pPr>
        <w:pStyle w:val="10"/>
        <w:shd w:val="clear" w:color="auto" w:fill="auto"/>
        <w:spacing w:before="0" w:after="0" w:line="240" w:lineRule="auto"/>
        <w:ind w:firstLine="0"/>
        <w:rPr>
          <w:sz w:val="28"/>
          <w:szCs w:val="28"/>
          <w:lang w:val="ky-KG"/>
        </w:rPr>
      </w:pPr>
      <w:r w:rsidRPr="00743A13">
        <w:rPr>
          <w:sz w:val="28"/>
          <w:szCs w:val="28"/>
          <w:lang w:val="ky-KG"/>
        </w:rPr>
        <w:drawing>
          <wp:inline distT="0" distB="0" distL="0" distR="0">
            <wp:extent cx="5760085" cy="3899308"/>
            <wp:effectExtent l="19050" t="0" r="0" b="0"/>
            <wp:docPr id="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425514" cy="4349577"/>
                      <a:chOff x="753762" y="691980"/>
                      <a:chExt cx="6425514" cy="4349577"/>
                    </a:xfrm>
                  </a:grpSpPr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891481" y="691980"/>
                        <a:ext cx="2508421" cy="1087394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ru-RU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Отдел по работе </a:t>
                          </a:r>
                        </a:p>
                        <a:p>
                          <a:pPr lvl="0" algn="ctr"/>
                          <a:r>
                            <a:rPr lang="ru-RU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 ЕАЭС и</a:t>
                          </a:r>
                        </a:p>
                        <a:p>
                          <a:pPr lvl="0" algn="ctr"/>
                          <a:r>
                            <a:rPr lang="ru-RU" b="1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 вопросам ВТО</a:t>
                          </a:r>
                          <a:endParaRPr lang="ru-RU" b="1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3" name="Прямоугольник 12"/>
                      <a:cNvSpPr/>
                    </a:nvSpPr>
                    <a:spPr>
                      <a:xfrm>
                        <a:off x="3027404" y="2545491"/>
                        <a:ext cx="2088293" cy="8031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Заведующий отделом</a:t>
                          </a:r>
                          <a:endParaRPr lang="ru-RU" dirty="0">
                            <a:solidFill>
                              <a:schemeClr val="tx1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4" name="Прямоугольник 13"/>
                      <a:cNvSpPr/>
                    </a:nvSpPr>
                    <a:spPr>
                      <a:xfrm>
                        <a:off x="753762" y="4213654"/>
                        <a:ext cx="1643449" cy="82790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Главный специалист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Прямоугольник 14"/>
                      <a:cNvSpPr/>
                    </a:nvSpPr>
                    <a:spPr>
                      <a:xfrm>
                        <a:off x="3286898" y="4213655"/>
                        <a:ext cx="1828800" cy="81554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Ведущий специалист  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Прямоугольник 15"/>
                      <a:cNvSpPr/>
                    </a:nvSpPr>
                    <a:spPr>
                      <a:xfrm>
                        <a:off x="5630561" y="4188942"/>
                        <a:ext cx="1548715" cy="827902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/>
                          <a:r>
                            <a:rPr lang="ru-RU" dirty="0" smtClean="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Специалист</a:t>
                          </a: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4" name="Прямая со стрелкой 43"/>
                      <a:cNvCxnSpPr>
                        <a:stCxn id="7" idx="2"/>
                      </a:cNvCxnSpPr>
                    </a:nvCxnSpPr>
                    <a:spPr>
                      <a:xfrm rot="5400000">
                        <a:off x="3808971" y="2109917"/>
                        <a:ext cx="667264" cy="617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6" name="Прямая со стрелкой 45"/>
                      <a:cNvCxnSpPr/>
                    </a:nvCxnSpPr>
                    <a:spPr>
                      <a:xfrm>
                        <a:off x="5128054" y="3348681"/>
                        <a:ext cx="803189" cy="617838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48" name="Прямая со стрелкой 47"/>
                      <a:cNvCxnSpPr/>
                    </a:nvCxnSpPr>
                    <a:spPr>
                      <a:xfrm rot="10800000" flipV="1">
                        <a:off x="2150077" y="3385751"/>
                        <a:ext cx="840259" cy="642552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Прямая со стрелкой 49"/>
                      <a:cNvCxnSpPr/>
                    </a:nvCxnSpPr>
                    <a:spPr>
                      <a:xfrm rot="16200000" flipH="1">
                        <a:off x="3830594" y="3719383"/>
                        <a:ext cx="580768" cy="12357"/>
                      </a:xfrm>
                      <a:prstGeom prst="straightConnector1">
                        <a:avLst/>
                      </a:prstGeom>
                      <a:ln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lc:lockedCanvas>
              </a:graphicData>
            </a:graphic>
          </wp:inline>
        </w:drawing>
      </w:r>
    </w:p>
    <w:p w:rsidR="00EF3BC2" w:rsidRDefault="00EF3BC2" w:rsidP="001226F9">
      <w:pPr>
        <w:pStyle w:val="10"/>
        <w:shd w:val="clear" w:color="auto" w:fill="auto"/>
        <w:spacing w:before="0" w:after="0" w:line="240" w:lineRule="auto"/>
        <w:ind w:firstLine="0"/>
        <w:rPr>
          <w:sz w:val="28"/>
          <w:szCs w:val="28"/>
          <w:lang w:val="ky-KG"/>
        </w:rPr>
      </w:pPr>
    </w:p>
    <w:p w:rsidR="00EF3BC2" w:rsidRDefault="00EF3BC2" w:rsidP="001226F9">
      <w:pPr>
        <w:pStyle w:val="10"/>
        <w:shd w:val="clear" w:color="auto" w:fill="auto"/>
        <w:spacing w:before="0" w:after="0" w:line="240" w:lineRule="auto"/>
        <w:ind w:firstLine="0"/>
        <w:rPr>
          <w:sz w:val="28"/>
          <w:szCs w:val="28"/>
          <w:lang w:val="ky-KG"/>
        </w:rPr>
      </w:pPr>
    </w:p>
    <w:p w:rsidR="00274EAB" w:rsidRPr="006A2FE5" w:rsidRDefault="00274EAB" w:rsidP="00274EAB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  <w:r w:rsidRPr="006A2FE5">
        <w:rPr>
          <w:sz w:val="28"/>
          <w:szCs w:val="28"/>
        </w:rPr>
        <w:t xml:space="preserve">Состав структуры </w:t>
      </w:r>
      <w:r w:rsidR="00D36611">
        <w:rPr>
          <w:sz w:val="28"/>
          <w:szCs w:val="28"/>
        </w:rPr>
        <w:t xml:space="preserve">отдела </w:t>
      </w:r>
      <w:r w:rsidRPr="006A2FE5">
        <w:rPr>
          <w:sz w:val="28"/>
          <w:szCs w:val="28"/>
        </w:rPr>
        <w:t>утверждается министром.</w:t>
      </w:r>
    </w:p>
    <w:p w:rsidR="00274EAB" w:rsidRPr="006A2FE5" w:rsidRDefault="00274EAB" w:rsidP="00274EAB">
      <w:pPr>
        <w:pStyle w:val="10"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743A13" w:rsidRDefault="00743A13" w:rsidP="00A65B26">
      <w:pPr>
        <w:pStyle w:val="10"/>
        <w:shd w:val="clear" w:color="auto" w:fill="auto"/>
        <w:spacing w:before="0" w:after="0" w:line="240" w:lineRule="auto"/>
        <w:ind w:firstLine="567"/>
        <w:rPr>
          <w:b/>
          <w:sz w:val="28"/>
          <w:szCs w:val="28"/>
          <w:lang w:val="ky-KG"/>
        </w:rPr>
      </w:pPr>
    </w:p>
    <w:p w:rsidR="00143CC3" w:rsidRPr="005B41C7" w:rsidRDefault="00222AD5" w:rsidP="00A65B26">
      <w:pPr>
        <w:pStyle w:val="10"/>
        <w:shd w:val="clear" w:color="auto" w:fill="auto"/>
        <w:spacing w:before="0" w:after="0"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143CC3" w:rsidRPr="00F455D5">
        <w:rPr>
          <w:b/>
          <w:sz w:val="28"/>
          <w:szCs w:val="28"/>
        </w:rPr>
        <w:t>. Функции</w:t>
      </w:r>
      <w:bookmarkEnd w:id="1"/>
      <w:r w:rsidR="005B41C7" w:rsidRPr="00BD77B9">
        <w:rPr>
          <w:b/>
          <w:sz w:val="28"/>
          <w:szCs w:val="28"/>
        </w:rPr>
        <w:t xml:space="preserve"> </w:t>
      </w:r>
      <w:r w:rsidR="005B41C7">
        <w:rPr>
          <w:b/>
          <w:sz w:val="28"/>
          <w:szCs w:val="28"/>
        </w:rPr>
        <w:t>отдела</w:t>
      </w:r>
    </w:p>
    <w:p w:rsidR="00143CC3" w:rsidRPr="00F455D5" w:rsidRDefault="00143CC3" w:rsidP="00C33EE3">
      <w:pPr>
        <w:pStyle w:val="2"/>
        <w:shd w:val="clear" w:color="auto" w:fill="auto"/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  <w:lang w:val="ky-KG"/>
        </w:rPr>
        <w:t>Отдел</w:t>
      </w:r>
      <w:r w:rsidRPr="00F455D5">
        <w:rPr>
          <w:sz w:val="28"/>
          <w:szCs w:val="28"/>
        </w:rPr>
        <w:t xml:space="preserve"> в соответствии с возложенными на него задачами в установленном порядке осуществляет следующие функции:</w:t>
      </w:r>
    </w:p>
    <w:p w:rsidR="00143CC3" w:rsidRPr="00F455D5" w:rsidRDefault="00222AD5" w:rsidP="00C33EE3">
      <w:pPr>
        <w:pStyle w:val="2"/>
        <w:shd w:val="clear" w:color="auto" w:fill="auto"/>
        <w:tabs>
          <w:tab w:val="left" w:pos="993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5.</w:t>
      </w:r>
      <w:r w:rsidR="00143CC3" w:rsidRPr="00F455D5">
        <w:rPr>
          <w:sz w:val="28"/>
          <w:szCs w:val="28"/>
        </w:rPr>
        <w:t xml:space="preserve">Принятие участия в рамках своей компетенции в согласовании проектов документов, касающихся сотрудничества </w:t>
      </w:r>
      <w:r w:rsidR="005730A9">
        <w:rPr>
          <w:sz w:val="28"/>
          <w:szCs w:val="28"/>
        </w:rPr>
        <w:t>Министерств</w:t>
      </w:r>
      <w:r w:rsidR="005730A9">
        <w:rPr>
          <w:sz w:val="28"/>
          <w:szCs w:val="28"/>
          <w:lang w:val="ky-KG"/>
        </w:rPr>
        <w:t xml:space="preserve">а </w:t>
      </w:r>
      <w:r w:rsidR="005730A9" w:rsidRPr="00F455D5">
        <w:rPr>
          <w:sz w:val="28"/>
          <w:szCs w:val="28"/>
        </w:rPr>
        <w:t xml:space="preserve">с </w:t>
      </w:r>
      <w:r w:rsidR="005730A9">
        <w:rPr>
          <w:sz w:val="28"/>
          <w:szCs w:val="28"/>
          <w:lang w:val="ky-KG"/>
        </w:rPr>
        <w:t>ЕАЭС</w:t>
      </w:r>
      <w:r w:rsidR="00143CC3" w:rsidRPr="00F455D5">
        <w:rPr>
          <w:sz w:val="28"/>
          <w:szCs w:val="28"/>
        </w:rPr>
        <w:t>.</w:t>
      </w:r>
    </w:p>
    <w:p w:rsidR="00F455D5" w:rsidRPr="00F455D5" w:rsidRDefault="00222AD5" w:rsidP="00741441">
      <w:pPr>
        <w:pStyle w:val="2"/>
        <w:shd w:val="clear" w:color="auto" w:fill="auto"/>
        <w:tabs>
          <w:tab w:val="left" w:pos="72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6.</w:t>
      </w:r>
      <w:r w:rsidR="00F455D5" w:rsidRPr="00F455D5">
        <w:rPr>
          <w:sz w:val="28"/>
          <w:szCs w:val="28"/>
        </w:rPr>
        <w:t>Работа и взаимодействие с Евразийской экономической комиссией.</w:t>
      </w:r>
    </w:p>
    <w:p w:rsidR="00143CC3" w:rsidRPr="00F455D5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7.</w:t>
      </w:r>
      <w:r w:rsidR="00143CC3" w:rsidRPr="00F455D5">
        <w:rPr>
          <w:sz w:val="28"/>
          <w:szCs w:val="28"/>
        </w:rPr>
        <w:t>Работа и взаимодействие с Евразийским Экономическим Союзом</w:t>
      </w:r>
      <w:r w:rsidR="00143CC3" w:rsidRPr="00F455D5">
        <w:rPr>
          <w:sz w:val="28"/>
          <w:szCs w:val="28"/>
          <w:lang w:val="ky-KG"/>
        </w:rPr>
        <w:t>.</w:t>
      </w:r>
    </w:p>
    <w:p w:rsidR="00143CC3" w:rsidRPr="00F455D5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8.</w:t>
      </w:r>
      <w:r w:rsidR="00143CC3" w:rsidRPr="00F455D5">
        <w:rPr>
          <w:sz w:val="28"/>
          <w:szCs w:val="28"/>
          <w:lang w:val="ky-KG"/>
        </w:rPr>
        <w:t xml:space="preserve">Работа и взаимодействие с </w:t>
      </w:r>
      <w:r w:rsidR="00143CC3" w:rsidRPr="00F455D5">
        <w:rPr>
          <w:sz w:val="28"/>
          <w:szCs w:val="28"/>
        </w:rPr>
        <w:t>Всемирной торговой организацией.</w:t>
      </w:r>
    </w:p>
    <w:p w:rsidR="00143CC3" w:rsidRPr="00F455D5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right="569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9.</w:t>
      </w:r>
      <w:r w:rsidR="00143CC3" w:rsidRPr="00F455D5">
        <w:rPr>
          <w:sz w:val="28"/>
          <w:szCs w:val="28"/>
        </w:rPr>
        <w:t xml:space="preserve">Организация и координация рабочих групп при </w:t>
      </w:r>
      <w:r w:rsidR="00F455D5">
        <w:rPr>
          <w:sz w:val="28"/>
          <w:szCs w:val="28"/>
        </w:rPr>
        <w:t xml:space="preserve">Министерстве </w:t>
      </w:r>
      <w:r w:rsidR="00143CC3" w:rsidRPr="00F455D5">
        <w:rPr>
          <w:sz w:val="28"/>
          <w:szCs w:val="28"/>
        </w:rPr>
        <w:t>по вопросам ЕАЭС и ВТО.</w:t>
      </w:r>
    </w:p>
    <w:p w:rsidR="00143CC3" w:rsidRPr="00F455D5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10.</w:t>
      </w:r>
      <w:r w:rsidR="00143CC3" w:rsidRPr="00F455D5">
        <w:rPr>
          <w:sz w:val="28"/>
          <w:szCs w:val="28"/>
        </w:rPr>
        <w:t>Организация совещаний, заседаний в режиме видеоконференций ра</w:t>
      </w:r>
      <w:r w:rsidR="00741441">
        <w:rPr>
          <w:sz w:val="28"/>
          <w:szCs w:val="28"/>
        </w:rPr>
        <w:t>бочих гру</w:t>
      </w:r>
      <w:proofErr w:type="gramStart"/>
      <w:r w:rsidR="00741441">
        <w:rPr>
          <w:sz w:val="28"/>
          <w:szCs w:val="28"/>
        </w:rPr>
        <w:t>пп с пр</w:t>
      </w:r>
      <w:proofErr w:type="gramEnd"/>
      <w:r w:rsidR="00741441">
        <w:rPr>
          <w:sz w:val="28"/>
          <w:szCs w:val="28"/>
        </w:rPr>
        <w:t xml:space="preserve">едставителями </w:t>
      </w:r>
      <w:r w:rsidR="00143CC3" w:rsidRPr="00F455D5">
        <w:rPr>
          <w:sz w:val="28"/>
          <w:szCs w:val="28"/>
        </w:rPr>
        <w:t>государств-членов ЕАЭС</w:t>
      </w:r>
      <w:r w:rsidR="00582483">
        <w:rPr>
          <w:sz w:val="28"/>
          <w:szCs w:val="28"/>
        </w:rPr>
        <w:t>.</w:t>
      </w:r>
    </w:p>
    <w:p w:rsidR="00143CC3" w:rsidRPr="00F455D5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lastRenderedPageBreak/>
        <w:t>11.</w:t>
      </w:r>
      <w:r w:rsidR="00143CC3" w:rsidRPr="00F455D5">
        <w:rPr>
          <w:sz w:val="28"/>
          <w:szCs w:val="28"/>
        </w:rPr>
        <w:t>Принятие участия в исполнении ранее принятых решений и Соглашений, а также в разработке межправительственных проектов, решений, Соглашений по вопросам ВТО и ЕАЭС</w:t>
      </w:r>
      <w:r w:rsidR="00741441">
        <w:rPr>
          <w:sz w:val="28"/>
          <w:szCs w:val="28"/>
        </w:rPr>
        <w:t>.</w:t>
      </w:r>
    </w:p>
    <w:p w:rsidR="00143CC3" w:rsidRPr="00F455D5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12.</w:t>
      </w:r>
      <w:r w:rsidR="00143CC3" w:rsidRPr="00F455D5">
        <w:rPr>
          <w:sz w:val="28"/>
          <w:szCs w:val="28"/>
        </w:rPr>
        <w:t xml:space="preserve">Осуществление в рамках своей компетенции в установленном порядке взаимодействие с </w:t>
      </w:r>
      <w:r w:rsidR="00582483">
        <w:rPr>
          <w:sz w:val="28"/>
          <w:szCs w:val="28"/>
        </w:rPr>
        <w:t>органами исполнительной власти.</w:t>
      </w:r>
    </w:p>
    <w:p w:rsidR="00D624A3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13.</w:t>
      </w:r>
      <w:r w:rsidR="00143CC3" w:rsidRPr="00F455D5">
        <w:rPr>
          <w:sz w:val="28"/>
          <w:szCs w:val="28"/>
        </w:rPr>
        <w:t>Осуществление в рамках своей компетенции в устан</w:t>
      </w:r>
      <w:r w:rsidR="00CF525D">
        <w:rPr>
          <w:sz w:val="28"/>
          <w:szCs w:val="28"/>
        </w:rPr>
        <w:t>овленном порядке взаимодействие</w:t>
      </w:r>
      <w:r w:rsidR="00CF525D">
        <w:rPr>
          <w:sz w:val="28"/>
          <w:szCs w:val="28"/>
          <w:lang w:val="ky-KG"/>
        </w:rPr>
        <w:t xml:space="preserve"> </w:t>
      </w:r>
      <w:r w:rsidR="00143CC3" w:rsidRPr="00F455D5">
        <w:rPr>
          <w:sz w:val="28"/>
          <w:szCs w:val="28"/>
          <w:lang w:val="ky-KG"/>
        </w:rPr>
        <w:t>с секретариатами</w:t>
      </w:r>
      <w:r w:rsidR="00143CC3" w:rsidRPr="00F455D5">
        <w:rPr>
          <w:sz w:val="28"/>
          <w:szCs w:val="28"/>
        </w:rPr>
        <w:t xml:space="preserve"> Евразийской Экономической Организации и Всемирной торговой организации.</w:t>
      </w:r>
    </w:p>
    <w:p w:rsidR="00143CC3" w:rsidRPr="00D624A3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14.</w:t>
      </w:r>
      <w:r w:rsidR="00143CC3" w:rsidRPr="00D624A3">
        <w:rPr>
          <w:sz w:val="28"/>
          <w:szCs w:val="28"/>
        </w:rPr>
        <w:t xml:space="preserve">Принятие участия в работе консультативных советов, межведомственных и иных рабочих групп по вопросам, отнесенным к компетенции </w:t>
      </w:r>
      <w:r w:rsidR="00143CC3" w:rsidRPr="00D624A3">
        <w:rPr>
          <w:sz w:val="28"/>
          <w:szCs w:val="28"/>
          <w:lang w:val="ky-KG"/>
        </w:rPr>
        <w:t>Отдела</w:t>
      </w:r>
      <w:r w:rsidR="00143CC3" w:rsidRPr="00D624A3">
        <w:rPr>
          <w:sz w:val="28"/>
          <w:szCs w:val="28"/>
        </w:rPr>
        <w:t>.</w:t>
      </w:r>
    </w:p>
    <w:p w:rsidR="00143CC3" w:rsidRPr="00F455D5" w:rsidRDefault="00222AD5" w:rsidP="00741441">
      <w:pPr>
        <w:pStyle w:val="2"/>
        <w:shd w:val="clear" w:color="auto" w:fill="auto"/>
        <w:tabs>
          <w:tab w:val="left" w:pos="284"/>
        </w:tabs>
        <w:spacing w:after="0" w:line="240" w:lineRule="auto"/>
        <w:ind w:right="20" w:firstLine="709"/>
        <w:jc w:val="both"/>
        <w:rPr>
          <w:sz w:val="28"/>
          <w:szCs w:val="28"/>
          <w:lang w:val="ky-KG"/>
        </w:rPr>
      </w:pPr>
      <w:r w:rsidRPr="00222AD5">
        <w:rPr>
          <w:sz w:val="28"/>
          <w:szCs w:val="28"/>
        </w:rPr>
        <w:t>15.</w:t>
      </w:r>
      <w:r w:rsidR="00143CC3" w:rsidRPr="00F455D5">
        <w:rPr>
          <w:sz w:val="28"/>
          <w:szCs w:val="28"/>
        </w:rPr>
        <w:t>Осуществление иных функций в установленной сфере деятельности, а также в соответствии с поручениями Министра и его заместителей.</w:t>
      </w:r>
    </w:p>
    <w:p w:rsidR="000C4284" w:rsidRDefault="00222AD5" w:rsidP="0074144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16.</w:t>
      </w:r>
      <w:r w:rsidR="000C4284">
        <w:rPr>
          <w:rFonts w:ascii="Times New Roman" w:hAnsi="Times New Roman" w:cs="Times New Roman"/>
          <w:sz w:val="28"/>
          <w:szCs w:val="28"/>
          <w:lang w:val="ky-KG"/>
        </w:rPr>
        <w:t xml:space="preserve">Участвует </w:t>
      </w:r>
      <w:r w:rsidR="00A37793">
        <w:rPr>
          <w:rFonts w:ascii="Times New Roman" w:hAnsi="Times New Roman" w:cs="Times New Roman"/>
          <w:sz w:val="28"/>
          <w:szCs w:val="28"/>
          <w:lang w:val="ky-KG"/>
        </w:rPr>
        <w:t>в</w:t>
      </w:r>
      <w:r w:rsidR="00A37793">
        <w:rPr>
          <w:rFonts w:ascii="Times New Roman" w:hAnsi="Times New Roman" w:cs="Times New Roman"/>
          <w:sz w:val="28"/>
          <w:szCs w:val="28"/>
        </w:rPr>
        <w:t xml:space="preserve"> </w:t>
      </w:r>
      <w:r w:rsidR="00741441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="000C4284">
        <w:rPr>
          <w:rFonts w:ascii="Times New Roman" w:hAnsi="Times New Roman" w:cs="Times New Roman"/>
          <w:sz w:val="28"/>
          <w:szCs w:val="28"/>
          <w:lang w:val="ky-KG"/>
        </w:rPr>
        <w:t>с</w:t>
      </w:r>
      <w:proofErr w:type="spellStart"/>
      <w:r w:rsidR="000C4284">
        <w:rPr>
          <w:rFonts w:ascii="Times New Roman" w:hAnsi="Times New Roman" w:cs="Times New Roman"/>
          <w:sz w:val="28"/>
          <w:szCs w:val="28"/>
        </w:rPr>
        <w:t>торонами</w:t>
      </w:r>
      <w:proofErr w:type="spellEnd"/>
      <w:r w:rsidR="000C4284">
        <w:rPr>
          <w:rFonts w:ascii="Times New Roman" w:hAnsi="Times New Roman" w:cs="Times New Roman"/>
          <w:sz w:val="28"/>
          <w:szCs w:val="28"/>
        </w:rPr>
        <w:t xml:space="preserve"> согласованной агропромышленной политики</w:t>
      </w:r>
      <w:r w:rsidR="00A37793">
        <w:rPr>
          <w:rFonts w:ascii="Times New Roman" w:hAnsi="Times New Roman" w:cs="Times New Roman"/>
          <w:sz w:val="28"/>
          <w:szCs w:val="28"/>
          <w:lang w:val="ky-KG"/>
        </w:rPr>
        <w:t xml:space="preserve"> ЕАЭС и ВТО</w:t>
      </w:r>
      <w:r w:rsidR="000C4284">
        <w:rPr>
          <w:rFonts w:ascii="Times New Roman" w:hAnsi="Times New Roman" w:cs="Times New Roman"/>
          <w:sz w:val="28"/>
          <w:szCs w:val="28"/>
        </w:rPr>
        <w:t>;</w:t>
      </w:r>
    </w:p>
    <w:p w:rsidR="000C4284" w:rsidRPr="00DA26EB" w:rsidRDefault="00222AD5" w:rsidP="00741441">
      <w:pPr>
        <w:pStyle w:val="ConsNormal"/>
        <w:tabs>
          <w:tab w:val="left" w:pos="19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17.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F54499" w:rsidRPr="00DA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99">
        <w:rPr>
          <w:rFonts w:ascii="Times New Roman" w:hAnsi="Times New Roman" w:cs="Times New Roman"/>
          <w:sz w:val="28"/>
          <w:szCs w:val="28"/>
        </w:rPr>
        <w:t>научно-техническо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>м</w:t>
      </w:r>
      <w:r w:rsidR="00F544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54499">
        <w:rPr>
          <w:rFonts w:ascii="Times New Roman" w:hAnsi="Times New Roman" w:cs="Times New Roman"/>
          <w:sz w:val="28"/>
          <w:szCs w:val="28"/>
        </w:rPr>
        <w:t>сотрудничеств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е</w:t>
      </w:r>
      <w:proofErr w:type="gramEnd"/>
      <w:r w:rsidR="000C4284" w:rsidRPr="00DA26EB">
        <w:rPr>
          <w:rFonts w:ascii="Times New Roman" w:hAnsi="Times New Roman" w:cs="Times New Roman"/>
          <w:sz w:val="28"/>
          <w:szCs w:val="28"/>
        </w:rPr>
        <w:t xml:space="preserve"> Сторон в области агропромышленного комплекса;</w:t>
      </w:r>
    </w:p>
    <w:p w:rsidR="000C4284" w:rsidRPr="00DA26EB" w:rsidRDefault="00222AD5" w:rsidP="0074144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18.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F54499" w:rsidRPr="00DA26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4284" w:rsidRPr="00DA26EB">
        <w:rPr>
          <w:rFonts w:ascii="Times New Roman" w:hAnsi="Times New Roman" w:cs="Times New Roman"/>
          <w:sz w:val="28"/>
          <w:szCs w:val="28"/>
        </w:rPr>
        <w:t>деятельност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="000C4284" w:rsidRPr="00DA26EB">
        <w:rPr>
          <w:rFonts w:ascii="Times New Roman" w:hAnsi="Times New Roman" w:cs="Times New Roman"/>
          <w:sz w:val="28"/>
          <w:szCs w:val="28"/>
        </w:rPr>
        <w:t xml:space="preserve"> Сторон в области разработки, принятия, реализации и оценки эффективности межгосударственных программ и проектов;</w:t>
      </w:r>
    </w:p>
    <w:p w:rsidR="000C4284" w:rsidRDefault="00222AD5" w:rsidP="0074144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19.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901BC7">
        <w:rPr>
          <w:rFonts w:ascii="Times New Roman" w:hAnsi="Times New Roman" w:cs="Times New Roman"/>
          <w:sz w:val="28"/>
          <w:szCs w:val="28"/>
          <w:lang w:val="ky-KG"/>
        </w:rPr>
        <w:t xml:space="preserve"> в</w:t>
      </w:r>
      <w:r w:rsidR="00F54499" w:rsidRPr="00C4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4499">
        <w:rPr>
          <w:rFonts w:ascii="Times New Roman" w:hAnsi="Times New Roman" w:cs="Times New Roman"/>
          <w:sz w:val="28"/>
          <w:szCs w:val="28"/>
        </w:rPr>
        <w:t>подготовк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>е</w:t>
      </w:r>
      <w:r w:rsidR="000C4284" w:rsidRPr="00C41FE2">
        <w:rPr>
          <w:rFonts w:ascii="Times New Roman" w:hAnsi="Times New Roman" w:cs="Times New Roman"/>
          <w:sz w:val="28"/>
          <w:szCs w:val="28"/>
        </w:rPr>
        <w:t xml:space="preserve"> проектов международных договоров и иных документов, необходимых для </w:t>
      </w:r>
      <w:r w:rsidR="000C4284">
        <w:rPr>
          <w:rFonts w:ascii="Times New Roman" w:hAnsi="Times New Roman" w:cs="Times New Roman"/>
          <w:sz w:val="28"/>
          <w:szCs w:val="28"/>
        </w:rPr>
        <w:t xml:space="preserve">проведения Сторонами согласованной агропромышленной политики </w:t>
      </w:r>
      <w:r w:rsidR="00A37793">
        <w:rPr>
          <w:rFonts w:ascii="Times New Roman" w:hAnsi="Times New Roman" w:cs="Times New Roman"/>
          <w:sz w:val="28"/>
          <w:szCs w:val="28"/>
          <w:lang w:val="ky-KG"/>
        </w:rPr>
        <w:t>ЕАЭС и ВТО</w:t>
      </w:r>
      <w:r w:rsidR="000C4284">
        <w:rPr>
          <w:rFonts w:ascii="Times New Roman" w:hAnsi="Times New Roman" w:cs="Times New Roman"/>
          <w:sz w:val="28"/>
          <w:szCs w:val="28"/>
        </w:rPr>
        <w:t>;</w:t>
      </w:r>
    </w:p>
    <w:p w:rsidR="000C4284" w:rsidRDefault="00222AD5" w:rsidP="0074144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20.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F54499">
        <w:rPr>
          <w:rFonts w:ascii="Times New Roman" w:hAnsi="Times New Roman" w:cs="Times New Roman"/>
          <w:sz w:val="28"/>
          <w:szCs w:val="28"/>
        </w:rPr>
        <w:t xml:space="preserve"> 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proofErr w:type="spellStart"/>
      <w:r w:rsidR="00F54499">
        <w:rPr>
          <w:rFonts w:ascii="Times New Roman" w:hAnsi="Times New Roman" w:cs="Times New Roman"/>
          <w:sz w:val="28"/>
          <w:szCs w:val="28"/>
        </w:rPr>
        <w:t>осуществл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>ении</w:t>
      </w:r>
      <w:r w:rsidR="000C4284">
        <w:rPr>
          <w:rFonts w:ascii="Times New Roman" w:hAnsi="Times New Roman" w:cs="Times New Roman"/>
          <w:sz w:val="28"/>
          <w:szCs w:val="28"/>
        </w:rPr>
        <w:t xml:space="preserve"> мониторинг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0C4284">
        <w:rPr>
          <w:rFonts w:ascii="Times New Roman" w:hAnsi="Times New Roman" w:cs="Times New Roman"/>
          <w:sz w:val="28"/>
          <w:szCs w:val="28"/>
        </w:rPr>
        <w:t xml:space="preserve"> действующих и принимаемых решений </w:t>
      </w:r>
      <w:r w:rsidR="00901BC7">
        <w:rPr>
          <w:rFonts w:ascii="Times New Roman" w:hAnsi="Times New Roman" w:cs="Times New Roman"/>
          <w:sz w:val="28"/>
          <w:szCs w:val="28"/>
        </w:rPr>
        <w:t>Евразийской экономической к</w:t>
      </w:r>
      <w:r w:rsidR="000C4284">
        <w:rPr>
          <w:rFonts w:ascii="Times New Roman" w:hAnsi="Times New Roman" w:cs="Times New Roman"/>
          <w:sz w:val="28"/>
          <w:szCs w:val="28"/>
        </w:rPr>
        <w:t>омиссии и проводит оценку их регулирующего воздействия на развития агропромышленного комплекса Сторон;</w:t>
      </w:r>
    </w:p>
    <w:p w:rsidR="000C4284" w:rsidRDefault="00222AD5" w:rsidP="00741441">
      <w:pPr>
        <w:pStyle w:val="Con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21.</w:t>
      </w:r>
      <w:r w:rsidR="003A61BA">
        <w:rPr>
          <w:rFonts w:ascii="Times New Roman" w:hAnsi="Times New Roman" w:cs="Times New Roman"/>
          <w:sz w:val="28"/>
          <w:szCs w:val="28"/>
        </w:rPr>
        <w:t xml:space="preserve"> </w:t>
      </w:r>
      <w:r w:rsidR="00A37793">
        <w:rPr>
          <w:rFonts w:ascii="Times New Roman" w:hAnsi="Times New Roman" w:cs="Times New Roman"/>
          <w:sz w:val="28"/>
          <w:szCs w:val="28"/>
          <w:lang w:val="ky-KG"/>
        </w:rPr>
        <w:t>П</w:t>
      </w:r>
      <w:proofErr w:type="spellStart"/>
      <w:r w:rsidR="000C4284">
        <w:rPr>
          <w:rFonts w:ascii="Times New Roman" w:hAnsi="Times New Roman" w:cs="Times New Roman"/>
          <w:sz w:val="28"/>
          <w:szCs w:val="28"/>
        </w:rPr>
        <w:t>одготавливает</w:t>
      </w:r>
      <w:proofErr w:type="spellEnd"/>
      <w:r w:rsidR="00A37793">
        <w:rPr>
          <w:rFonts w:ascii="Times New Roman" w:hAnsi="Times New Roman" w:cs="Times New Roman"/>
          <w:sz w:val="28"/>
          <w:szCs w:val="28"/>
          <w:lang w:val="ky-KG"/>
        </w:rPr>
        <w:t xml:space="preserve"> (сводит, анализирует и кординирует)</w:t>
      </w:r>
      <w:r w:rsidR="000C4284">
        <w:rPr>
          <w:rFonts w:ascii="Times New Roman" w:hAnsi="Times New Roman" w:cs="Times New Roman"/>
          <w:sz w:val="28"/>
          <w:szCs w:val="28"/>
        </w:rPr>
        <w:t xml:space="preserve"> материалы к заседаниям </w:t>
      </w:r>
      <w:r w:rsidR="00A37793">
        <w:rPr>
          <w:rFonts w:ascii="Times New Roman" w:hAnsi="Times New Roman" w:cs="Times New Roman"/>
          <w:sz w:val="28"/>
          <w:szCs w:val="28"/>
          <w:lang w:val="ky-KG"/>
        </w:rPr>
        <w:t xml:space="preserve">Консультативного </w:t>
      </w:r>
      <w:r w:rsidR="000C4284">
        <w:rPr>
          <w:rFonts w:ascii="Times New Roman" w:hAnsi="Times New Roman" w:cs="Times New Roman"/>
          <w:sz w:val="28"/>
          <w:szCs w:val="28"/>
        </w:rPr>
        <w:t>Комитета</w:t>
      </w:r>
      <w:r w:rsidR="00A37793">
        <w:rPr>
          <w:rFonts w:ascii="Times New Roman" w:hAnsi="Times New Roman" w:cs="Times New Roman"/>
          <w:sz w:val="28"/>
          <w:szCs w:val="28"/>
          <w:lang w:val="ky-KG"/>
        </w:rPr>
        <w:t>, Совета, Межправсовета и Высшего совета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 ЕЭК</w:t>
      </w:r>
      <w:r w:rsidR="000C4284">
        <w:rPr>
          <w:rFonts w:ascii="Times New Roman" w:hAnsi="Times New Roman" w:cs="Times New Roman"/>
          <w:sz w:val="28"/>
          <w:szCs w:val="28"/>
        </w:rPr>
        <w:t xml:space="preserve"> по агропромышленному комплексу;</w:t>
      </w:r>
    </w:p>
    <w:p w:rsidR="000C4284" w:rsidRDefault="00222AD5" w:rsidP="00741441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22.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F54499" w:rsidRPr="00F94089">
        <w:rPr>
          <w:rFonts w:ascii="Times New Roman" w:hAnsi="Times New Roman" w:cs="Times New Roman"/>
          <w:sz w:val="28"/>
          <w:szCs w:val="28"/>
        </w:rPr>
        <w:t xml:space="preserve"> 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proofErr w:type="spellStart"/>
      <w:r w:rsidR="00F54499">
        <w:rPr>
          <w:rFonts w:ascii="Times New Roman" w:hAnsi="Times New Roman" w:cs="Times New Roman"/>
          <w:sz w:val="28"/>
          <w:szCs w:val="28"/>
        </w:rPr>
        <w:t>пров</w:t>
      </w:r>
      <w:r w:rsidR="001A5345">
        <w:rPr>
          <w:rFonts w:ascii="Times New Roman" w:hAnsi="Times New Roman" w:cs="Times New Roman"/>
          <w:sz w:val="28"/>
          <w:szCs w:val="28"/>
        </w:rPr>
        <w:t>е</w:t>
      </w:r>
      <w:r w:rsidR="00F544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>ении</w:t>
      </w:r>
      <w:r w:rsidR="000C4284" w:rsidRPr="00F94089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а</w:t>
      </w:r>
      <w:r w:rsidR="000C4284" w:rsidRPr="00F94089">
        <w:rPr>
          <w:rFonts w:ascii="Times New Roman" w:hAnsi="Times New Roman" w:cs="Times New Roman"/>
          <w:sz w:val="28"/>
          <w:szCs w:val="28"/>
        </w:rPr>
        <w:t xml:space="preserve"> государственной поддержки</w:t>
      </w:r>
      <w:r w:rsidR="00F54499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0C4284">
        <w:rPr>
          <w:rFonts w:ascii="Times New Roman" w:hAnsi="Times New Roman" w:cs="Times New Roman"/>
          <w:sz w:val="28"/>
          <w:szCs w:val="28"/>
        </w:rPr>
        <w:t xml:space="preserve"> на</w:t>
      </w:r>
      <w:r w:rsidR="000C4284" w:rsidRPr="00F94089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0C4284">
        <w:rPr>
          <w:rFonts w:ascii="Times New Roman" w:hAnsi="Times New Roman" w:cs="Times New Roman"/>
          <w:sz w:val="28"/>
          <w:szCs w:val="28"/>
        </w:rPr>
        <w:t>е</w:t>
      </w:r>
      <w:r w:rsidR="000C4284" w:rsidRPr="00F94089">
        <w:rPr>
          <w:rFonts w:ascii="Times New Roman" w:hAnsi="Times New Roman" w:cs="Times New Roman"/>
          <w:sz w:val="28"/>
          <w:szCs w:val="28"/>
        </w:rPr>
        <w:t xml:space="preserve"> требованиям установленным Соглашением;</w:t>
      </w:r>
    </w:p>
    <w:p w:rsidR="000C4284" w:rsidRDefault="00222AD5" w:rsidP="00741441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23.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F54499">
        <w:rPr>
          <w:rFonts w:ascii="Times New Roman" w:hAnsi="Times New Roman" w:cs="Times New Roman"/>
          <w:sz w:val="28"/>
          <w:szCs w:val="28"/>
        </w:rPr>
        <w:t xml:space="preserve"> </w:t>
      </w:r>
      <w:r w:rsidR="001A534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54499">
        <w:rPr>
          <w:rFonts w:ascii="Times New Roman" w:hAnsi="Times New Roman" w:cs="Times New Roman"/>
          <w:sz w:val="28"/>
          <w:szCs w:val="28"/>
        </w:rPr>
        <w:t>пров</w:t>
      </w:r>
      <w:r w:rsidR="001A5345">
        <w:rPr>
          <w:rFonts w:ascii="Times New Roman" w:hAnsi="Times New Roman" w:cs="Times New Roman"/>
          <w:sz w:val="28"/>
          <w:szCs w:val="28"/>
        </w:rPr>
        <w:t>е</w:t>
      </w:r>
      <w:r w:rsidR="00F5449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>ении</w:t>
      </w:r>
      <w:r w:rsidR="000C4284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1A5345">
        <w:rPr>
          <w:rFonts w:ascii="Times New Roman" w:hAnsi="Times New Roman" w:cs="Times New Roman"/>
          <w:sz w:val="28"/>
          <w:szCs w:val="28"/>
        </w:rPr>
        <w:t>а</w:t>
      </w:r>
      <w:r w:rsidR="000C4284">
        <w:rPr>
          <w:rFonts w:ascii="Times New Roman" w:hAnsi="Times New Roman" w:cs="Times New Roman"/>
          <w:sz w:val="28"/>
          <w:szCs w:val="28"/>
        </w:rPr>
        <w:t xml:space="preserve"> эффективности воздействия господдержки на повышение конкурентоспособности агропромышленного комплекса;</w:t>
      </w:r>
    </w:p>
    <w:p w:rsidR="000C4284" w:rsidRDefault="00222AD5" w:rsidP="00741441">
      <w:pPr>
        <w:pStyle w:val="ConsNormal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24.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F54499">
        <w:rPr>
          <w:rFonts w:ascii="Times New Roman" w:hAnsi="Times New Roman" w:cs="Times New Roman"/>
          <w:sz w:val="28"/>
          <w:szCs w:val="28"/>
        </w:rPr>
        <w:t xml:space="preserve"> 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в </w:t>
      </w:r>
      <w:proofErr w:type="spellStart"/>
      <w:r w:rsidR="000C4284">
        <w:rPr>
          <w:rFonts w:ascii="Times New Roman" w:hAnsi="Times New Roman" w:cs="Times New Roman"/>
          <w:sz w:val="28"/>
          <w:szCs w:val="28"/>
        </w:rPr>
        <w:t>разрабат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ке </w:t>
      </w:r>
      <w:r w:rsidR="000C4284">
        <w:rPr>
          <w:rFonts w:ascii="Times New Roman" w:hAnsi="Times New Roman" w:cs="Times New Roman"/>
          <w:sz w:val="28"/>
          <w:szCs w:val="28"/>
        </w:rPr>
        <w:t>рекомендации по</w:t>
      </w:r>
      <w:r w:rsidR="00901BC7">
        <w:rPr>
          <w:rFonts w:ascii="Times New Roman" w:hAnsi="Times New Roman" w:cs="Times New Roman"/>
          <w:sz w:val="28"/>
          <w:szCs w:val="28"/>
        </w:rPr>
        <w:t xml:space="preserve"> гармонизации и унификации мер</w:t>
      </w:r>
      <w:r w:rsidR="000C4284">
        <w:rPr>
          <w:rFonts w:ascii="Times New Roman" w:hAnsi="Times New Roman" w:cs="Times New Roman"/>
          <w:sz w:val="28"/>
          <w:szCs w:val="28"/>
        </w:rPr>
        <w:t xml:space="preserve"> госрегулирования в области аграрного протекционизма;</w:t>
      </w:r>
    </w:p>
    <w:p w:rsidR="000C4284" w:rsidRPr="00F94089" w:rsidRDefault="00222AD5" w:rsidP="00741441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25.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F54499">
        <w:rPr>
          <w:rFonts w:ascii="Times New Roman" w:hAnsi="Times New Roman" w:cs="Times New Roman"/>
          <w:sz w:val="28"/>
          <w:szCs w:val="28"/>
        </w:rPr>
        <w:t xml:space="preserve"> </w:t>
      </w:r>
      <w:r w:rsidR="001A534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0C4284">
        <w:rPr>
          <w:rFonts w:ascii="Times New Roman" w:hAnsi="Times New Roman" w:cs="Times New Roman"/>
          <w:sz w:val="28"/>
          <w:szCs w:val="28"/>
        </w:rPr>
        <w:t>координ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ации при </w:t>
      </w:r>
      <w:r w:rsidR="00741441">
        <w:rPr>
          <w:rFonts w:ascii="Times New Roman" w:hAnsi="Times New Roman" w:cs="Times New Roman"/>
          <w:sz w:val="28"/>
          <w:szCs w:val="28"/>
        </w:rPr>
        <w:t>разработке</w:t>
      </w:r>
      <w:r w:rsidR="000C4284">
        <w:rPr>
          <w:rFonts w:ascii="Times New Roman" w:hAnsi="Times New Roman" w:cs="Times New Roman"/>
          <w:sz w:val="28"/>
          <w:szCs w:val="28"/>
        </w:rPr>
        <w:t xml:space="preserve"> согласованных мер по адаптации системы аграрного протекционизма обязательствам Сторон при присоединении к Всемирной торговой организации; </w:t>
      </w:r>
    </w:p>
    <w:p w:rsidR="000C4284" w:rsidRDefault="00222AD5" w:rsidP="00741441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26.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>Участвует</w:t>
      </w:r>
      <w:r w:rsidR="00F54499">
        <w:rPr>
          <w:rFonts w:ascii="Times New Roman" w:hAnsi="Times New Roman" w:cs="Times New Roman"/>
          <w:sz w:val="28"/>
          <w:szCs w:val="28"/>
        </w:rPr>
        <w:t xml:space="preserve"> </w:t>
      </w:r>
      <w:r w:rsidR="00901BC7">
        <w:rPr>
          <w:rFonts w:ascii="Times New Roman" w:hAnsi="Times New Roman" w:cs="Times New Roman"/>
          <w:sz w:val="28"/>
          <w:szCs w:val="28"/>
        </w:rPr>
        <w:t>в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proofErr w:type="spellStart"/>
      <w:r w:rsidR="00F54499">
        <w:rPr>
          <w:rFonts w:ascii="Times New Roman" w:hAnsi="Times New Roman" w:cs="Times New Roman"/>
          <w:sz w:val="28"/>
          <w:szCs w:val="28"/>
        </w:rPr>
        <w:t>разраб</w:t>
      </w:r>
      <w:proofErr w:type="spellEnd"/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отке </w:t>
      </w:r>
      <w:r w:rsidR="000C4284">
        <w:rPr>
          <w:rFonts w:ascii="Times New Roman" w:hAnsi="Times New Roman" w:cs="Times New Roman"/>
          <w:sz w:val="28"/>
          <w:szCs w:val="28"/>
        </w:rPr>
        <w:t xml:space="preserve">предложения к проекту финансирования межгосударственных программ, проектов в области развития </w:t>
      </w:r>
      <w:r w:rsidR="000C4284">
        <w:rPr>
          <w:rFonts w:ascii="Times New Roman" w:hAnsi="Times New Roman" w:cs="Times New Roman"/>
          <w:sz w:val="28"/>
          <w:szCs w:val="28"/>
        </w:rPr>
        <w:lastRenderedPageBreak/>
        <w:t>агропромышленного комплекса и научно-исследовательских разработок</w:t>
      </w:r>
      <w:r w:rsidR="00F54499">
        <w:rPr>
          <w:rFonts w:ascii="Times New Roman" w:hAnsi="Times New Roman" w:cs="Times New Roman"/>
          <w:sz w:val="28"/>
          <w:szCs w:val="28"/>
          <w:lang w:val="ky-KG"/>
        </w:rPr>
        <w:t xml:space="preserve"> ЕЭК</w:t>
      </w:r>
      <w:r w:rsidR="000C4284">
        <w:rPr>
          <w:rFonts w:ascii="Times New Roman" w:hAnsi="Times New Roman" w:cs="Times New Roman"/>
          <w:sz w:val="28"/>
          <w:szCs w:val="28"/>
        </w:rPr>
        <w:t>;</w:t>
      </w:r>
    </w:p>
    <w:p w:rsidR="000C4284" w:rsidRDefault="00222AD5" w:rsidP="00741441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27.</w:t>
      </w:r>
      <w:r w:rsidR="00901BC7">
        <w:rPr>
          <w:rFonts w:ascii="Times New Roman" w:hAnsi="Times New Roman" w:cs="Times New Roman"/>
          <w:sz w:val="28"/>
          <w:szCs w:val="28"/>
        </w:rPr>
        <w:t>В</w:t>
      </w:r>
      <w:r w:rsidR="000C4284">
        <w:rPr>
          <w:rFonts w:ascii="Times New Roman" w:hAnsi="Times New Roman" w:cs="Times New Roman"/>
          <w:sz w:val="28"/>
          <w:szCs w:val="28"/>
        </w:rPr>
        <w:t>заимодействует с международными организациями и региональными объединениями в части изучения опыта в области проведения агропромышленной политики в условиях вступления в ВТО;</w:t>
      </w:r>
    </w:p>
    <w:p w:rsidR="000C4284" w:rsidRPr="003C2772" w:rsidRDefault="00222AD5" w:rsidP="00741441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AD5">
        <w:rPr>
          <w:rFonts w:ascii="Times New Roman" w:hAnsi="Times New Roman" w:cs="Times New Roman"/>
          <w:sz w:val="28"/>
          <w:szCs w:val="28"/>
        </w:rPr>
        <w:t>28.</w:t>
      </w:r>
      <w:r w:rsidR="00901BC7">
        <w:rPr>
          <w:rFonts w:ascii="Times New Roman" w:hAnsi="Times New Roman" w:cs="Times New Roman"/>
          <w:sz w:val="28"/>
          <w:szCs w:val="28"/>
        </w:rPr>
        <w:t>В</w:t>
      </w:r>
      <w:r w:rsidR="000C4284" w:rsidRPr="003C2772">
        <w:rPr>
          <w:rFonts w:ascii="Times New Roman" w:hAnsi="Times New Roman" w:cs="Times New Roman"/>
          <w:sz w:val="28"/>
          <w:szCs w:val="28"/>
        </w:rPr>
        <w:t xml:space="preserve">заимодействует со структурными подразделениями </w:t>
      </w:r>
      <w:r w:rsidR="003C2772">
        <w:rPr>
          <w:rFonts w:ascii="Times New Roman" w:hAnsi="Times New Roman" w:cs="Times New Roman"/>
          <w:sz w:val="28"/>
          <w:szCs w:val="28"/>
          <w:lang w:val="ky-KG"/>
        </w:rPr>
        <w:t>министерства</w:t>
      </w:r>
      <w:r w:rsidR="000C4284" w:rsidRPr="003C2772">
        <w:rPr>
          <w:rFonts w:ascii="Times New Roman" w:hAnsi="Times New Roman" w:cs="Times New Roman"/>
          <w:sz w:val="28"/>
          <w:szCs w:val="28"/>
        </w:rPr>
        <w:t xml:space="preserve"> по вопросам:</w:t>
      </w:r>
    </w:p>
    <w:p w:rsidR="000C4284" w:rsidRPr="003C2772" w:rsidRDefault="000C4284" w:rsidP="0074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772">
        <w:rPr>
          <w:rFonts w:ascii="Times New Roman" w:eastAsia="Calibri" w:hAnsi="Times New Roman" w:cs="Times New Roman"/>
          <w:sz w:val="28"/>
          <w:szCs w:val="28"/>
        </w:rPr>
        <w:t>разработки прогнозов социально-экономического развития агропромышленных комплексов на трехлетний период;</w:t>
      </w:r>
    </w:p>
    <w:p w:rsidR="000C4284" w:rsidRPr="003C2772" w:rsidRDefault="000C4284" w:rsidP="0074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772">
        <w:rPr>
          <w:rFonts w:ascii="Times New Roman" w:eastAsia="Calibri" w:hAnsi="Times New Roman" w:cs="Times New Roman"/>
          <w:sz w:val="28"/>
          <w:szCs w:val="28"/>
        </w:rPr>
        <w:t>оценки состояния конкурентной среды;</w:t>
      </w:r>
    </w:p>
    <w:p w:rsidR="000C4284" w:rsidRPr="003C2772" w:rsidRDefault="000C4284" w:rsidP="0074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C2772">
        <w:rPr>
          <w:rFonts w:ascii="Times New Roman" w:eastAsia="Calibri" w:hAnsi="Times New Roman" w:cs="Times New Roman"/>
          <w:sz w:val="28"/>
          <w:szCs w:val="28"/>
        </w:rPr>
        <w:t>таможенно-тарифного</w:t>
      </w:r>
      <w:proofErr w:type="spellEnd"/>
      <w:r w:rsidRPr="003C2772">
        <w:rPr>
          <w:rFonts w:ascii="Times New Roman" w:eastAsia="Calibri" w:hAnsi="Times New Roman" w:cs="Times New Roman"/>
          <w:sz w:val="28"/>
          <w:szCs w:val="28"/>
        </w:rPr>
        <w:t xml:space="preserve">, нетарифного регулирования и </w:t>
      </w:r>
      <w:proofErr w:type="gramStart"/>
      <w:r w:rsidRPr="003C2772">
        <w:rPr>
          <w:rFonts w:ascii="Times New Roman" w:eastAsia="Calibri" w:hAnsi="Times New Roman" w:cs="Times New Roman"/>
          <w:sz w:val="28"/>
          <w:szCs w:val="28"/>
        </w:rPr>
        <w:t>применения</w:t>
      </w:r>
      <w:proofErr w:type="gramEnd"/>
      <w:r w:rsidRPr="003C2772">
        <w:rPr>
          <w:rFonts w:ascii="Times New Roman" w:eastAsia="Calibri" w:hAnsi="Times New Roman" w:cs="Times New Roman"/>
          <w:sz w:val="28"/>
          <w:szCs w:val="28"/>
        </w:rPr>
        <w:t xml:space="preserve"> защитных мер;</w:t>
      </w:r>
    </w:p>
    <w:p w:rsidR="000C4284" w:rsidRPr="003C2772" w:rsidRDefault="000C4284" w:rsidP="0074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772">
        <w:rPr>
          <w:rFonts w:ascii="Times New Roman" w:eastAsia="Calibri" w:hAnsi="Times New Roman" w:cs="Times New Roman"/>
          <w:sz w:val="28"/>
          <w:szCs w:val="28"/>
        </w:rPr>
        <w:t>технического регулирования;</w:t>
      </w:r>
    </w:p>
    <w:p w:rsidR="000C4284" w:rsidRPr="003C2772" w:rsidRDefault="000C4284" w:rsidP="0074144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772">
        <w:rPr>
          <w:rFonts w:ascii="Times New Roman" w:eastAsia="Calibri" w:hAnsi="Times New Roman" w:cs="Times New Roman"/>
          <w:sz w:val="28"/>
          <w:szCs w:val="28"/>
        </w:rPr>
        <w:t>осуществления тарифной политики в сфере естественных монополий и доступа к услугам инфраструктуры в рамках ЕЭП;</w:t>
      </w:r>
    </w:p>
    <w:p w:rsidR="00143CC3" w:rsidRDefault="000C4284" w:rsidP="00741441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72">
        <w:rPr>
          <w:rFonts w:ascii="Times New Roman" w:hAnsi="Times New Roman" w:cs="Times New Roman"/>
          <w:sz w:val="28"/>
          <w:szCs w:val="28"/>
        </w:rPr>
        <w:t>осуществляет иные функции в рамках своей компетенции.</w:t>
      </w:r>
    </w:p>
    <w:p w:rsidR="00741441" w:rsidRPr="006054D5" w:rsidRDefault="00741441" w:rsidP="00741441">
      <w:pPr>
        <w:pStyle w:val="Con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CC3" w:rsidRPr="006054D5" w:rsidRDefault="00222AD5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jc w:val="left"/>
        <w:rPr>
          <w:b/>
          <w:sz w:val="28"/>
          <w:szCs w:val="28"/>
          <w:lang w:val="ky-KG"/>
        </w:rPr>
      </w:pPr>
      <w:r w:rsidRPr="004C5866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V</w:t>
      </w:r>
      <w:r w:rsidR="002C0768">
        <w:rPr>
          <w:b/>
          <w:sz w:val="28"/>
          <w:szCs w:val="28"/>
        </w:rPr>
        <w:t>.</w:t>
      </w:r>
      <w:r w:rsidR="00143CC3" w:rsidRPr="00F455D5">
        <w:rPr>
          <w:b/>
          <w:sz w:val="28"/>
          <w:szCs w:val="28"/>
        </w:rPr>
        <w:t xml:space="preserve"> Права </w:t>
      </w:r>
      <w:r w:rsidR="00A65B26">
        <w:rPr>
          <w:b/>
          <w:sz w:val="28"/>
          <w:szCs w:val="28"/>
        </w:rPr>
        <w:t>о</w:t>
      </w:r>
      <w:r w:rsidR="00143CC3" w:rsidRPr="00F455D5">
        <w:rPr>
          <w:b/>
          <w:sz w:val="28"/>
          <w:szCs w:val="28"/>
        </w:rPr>
        <w:t>тдела</w:t>
      </w:r>
    </w:p>
    <w:p w:rsidR="00143CC3" w:rsidRPr="004C132E" w:rsidRDefault="00222AD5" w:rsidP="00A37793">
      <w:pPr>
        <w:pStyle w:val="2"/>
        <w:shd w:val="clear" w:color="auto" w:fill="auto"/>
        <w:tabs>
          <w:tab w:val="left" w:pos="284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29.</w:t>
      </w:r>
      <w:r w:rsidR="00143CC3" w:rsidRPr="00F455D5">
        <w:rPr>
          <w:sz w:val="28"/>
          <w:szCs w:val="28"/>
        </w:rPr>
        <w:t>В целях осуществления своих функций имеет право:</w:t>
      </w:r>
    </w:p>
    <w:p w:rsidR="00143CC3" w:rsidRPr="00F455D5" w:rsidRDefault="00222AD5" w:rsidP="004C132E">
      <w:pPr>
        <w:pStyle w:val="2"/>
        <w:shd w:val="clear" w:color="auto" w:fill="auto"/>
        <w:tabs>
          <w:tab w:val="left" w:pos="284"/>
          <w:tab w:val="left" w:pos="351"/>
        </w:tabs>
        <w:spacing w:after="0" w:line="240" w:lineRule="auto"/>
        <w:ind w:right="40" w:firstLine="0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30.</w:t>
      </w:r>
      <w:r w:rsidR="004C132E">
        <w:rPr>
          <w:sz w:val="28"/>
          <w:szCs w:val="28"/>
          <w:lang w:val="ky-KG"/>
        </w:rPr>
        <w:t>З</w:t>
      </w:r>
      <w:proofErr w:type="spellStart"/>
      <w:r w:rsidR="00143CC3" w:rsidRPr="00F455D5">
        <w:rPr>
          <w:sz w:val="28"/>
          <w:szCs w:val="28"/>
        </w:rPr>
        <w:t>апрашивать</w:t>
      </w:r>
      <w:proofErr w:type="spellEnd"/>
      <w:r w:rsidR="00143CC3" w:rsidRPr="00F455D5">
        <w:rPr>
          <w:sz w:val="28"/>
          <w:szCs w:val="28"/>
        </w:rPr>
        <w:t xml:space="preserve"> в установленном порядке у государственных органов исполнительной власти, органов местного самоуправления, необходимые для решения вопросов, входящих в компетенцию </w:t>
      </w:r>
      <w:r w:rsidR="00143CC3" w:rsidRPr="00F455D5">
        <w:rPr>
          <w:sz w:val="28"/>
          <w:szCs w:val="28"/>
          <w:lang w:val="ky-KG"/>
        </w:rPr>
        <w:t>Отдела</w:t>
      </w:r>
      <w:r w:rsidR="00143CC3" w:rsidRPr="00F455D5">
        <w:rPr>
          <w:sz w:val="28"/>
          <w:szCs w:val="28"/>
        </w:rPr>
        <w:t>.</w:t>
      </w:r>
    </w:p>
    <w:p w:rsidR="00143CC3" w:rsidRPr="00F455D5" w:rsidRDefault="00222AD5" w:rsidP="004C132E">
      <w:pPr>
        <w:pStyle w:val="2"/>
        <w:shd w:val="clear" w:color="auto" w:fill="auto"/>
        <w:tabs>
          <w:tab w:val="left" w:pos="284"/>
          <w:tab w:val="left" w:pos="373"/>
        </w:tabs>
        <w:spacing w:after="0" w:line="240" w:lineRule="auto"/>
        <w:ind w:right="40" w:firstLine="0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31.</w:t>
      </w:r>
      <w:r w:rsidR="00143CC3" w:rsidRPr="00F455D5">
        <w:rPr>
          <w:sz w:val="28"/>
          <w:szCs w:val="28"/>
        </w:rPr>
        <w:t xml:space="preserve">Получать в установленном порядке от </w:t>
      </w:r>
      <w:r w:rsidR="00610B46">
        <w:rPr>
          <w:sz w:val="28"/>
          <w:szCs w:val="28"/>
        </w:rPr>
        <w:t xml:space="preserve">отделов, управлений, </w:t>
      </w:r>
      <w:r w:rsidR="00143CC3" w:rsidRPr="00F455D5">
        <w:rPr>
          <w:sz w:val="28"/>
          <w:szCs w:val="28"/>
        </w:rPr>
        <w:t>структурных подразделений Министерства, справочные, информационные материалы необходимые для р</w:t>
      </w:r>
      <w:r w:rsidR="00610B46">
        <w:rPr>
          <w:sz w:val="28"/>
          <w:szCs w:val="28"/>
        </w:rPr>
        <w:t xml:space="preserve">ешения вопросов, входящих в </w:t>
      </w:r>
      <w:r w:rsidR="00143CC3" w:rsidRPr="00F455D5">
        <w:rPr>
          <w:sz w:val="28"/>
          <w:szCs w:val="28"/>
        </w:rPr>
        <w:t>компетенцию</w:t>
      </w:r>
      <w:r w:rsidR="00610B46">
        <w:rPr>
          <w:sz w:val="28"/>
          <w:szCs w:val="28"/>
        </w:rPr>
        <w:t xml:space="preserve"> отдела</w:t>
      </w:r>
      <w:r w:rsidR="00143CC3" w:rsidRPr="00F455D5">
        <w:rPr>
          <w:sz w:val="28"/>
          <w:szCs w:val="28"/>
        </w:rPr>
        <w:t>.</w:t>
      </w:r>
    </w:p>
    <w:p w:rsidR="00143CC3" w:rsidRPr="00F455D5" w:rsidRDefault="00222AD5" w:rsidP="004C132E">
      <w:pPr>
        <w:pStyle w:val="2"/>
        <w:shd w:val="clear" w:color="auto" w:fill="auto"/>
        <w:tabs>
          <w:tab w:val="left" w:pos="284"/>
          <w:tab w:val="left" w:pos="370"/>
        </w:tabs>
        <w:spacing w:after="0" w:line="240" w:lineRule="auto"/>
        <w:ind w:right="40" w:firstLine="0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32.</w:t>
      </w:r>
      <w:r w:rsidR="00143CC3" w:rsidRPr="00F455D5">
        <w:rPr>
          <w:sz w:val="28"/>
          <w:szCs w:val="28"/>
        </w:rPr>
        <w:t>Получать решения органов государственной власти и управления, органов местного самоуправления, общественных объединений и организаций по вопросам, относящимся к компетенции</w:t>
      </w:r>
      <w:r w:rsidR="00610B46">
        <w:rPr>
          <w:sz w:val="28"/>
          <w:szCs w:val="28"/>
        </w:rPr>
        <w:t xml:space="preserve"> отдела</w:t>
      </w:r>
      <w:r w:rsidR="00143CC3" w:rsidRPr="00F455D5">
        <w:rPr>
          <w:sz w:val="28"/>
          <w:szCs w:val="28"/>
        </w:rPr>
        <w:t>.</w:t>
      </w:r>
    </w:p>
    <w:p w:rsidR="00143CC3" w:rsidRDefault="00222AD5" w:rsidP="004C132E">
      <w:pPr>
        <w:pStyle w:val="2"/>
        <w:shd w:val="clear" w:color="auto" w:fill="auto"/>
        <w:tabs>
          <w:tab w:val="left" w:pos="284"/>
          <w:tab w:val="left" w:pos="378"/>
        </w:tabs>
        <w:spacing w:after="0" w:line="240" w:lineRule="auto"/>
        <w:ind w:right="40" w:firstLine="0"/>
        <w:jc w:val="both"/>
        <w:rPr>
          <w:sz w:val="28"/>
          <w:szCs w:val="28"/>
        </w:rPr>
      </w:pPr>
      <w:r w:rsidRPr="00222AD5">
        <w:rPr>
          <w:sz w:val="28"/>
          <w:szCs w:val="28"/>
        </w:rPr>
        <w:t>33.</w:t>
      </w:r>
      <w:r w:rsidR="00143CC3" w:rsidRPr="00F455D5">
        <w:rPr>
          <w:sz w:val="28"/>
          <w:szCs w:val="28"/>
        </w:rPr>
        <w:t xml:space="preserve">Давать в установленном порядке разъяснения и рекомендации организациям по вопросам, отнесенным к компетенции </w:t>
      </w:r>
      <w:r w:rsidR="00610B46">
        <w:rPr>
          <w:sz w:val="28"/>
          <w:szCs w:val="28"/>
          <w:lang w:val="ky-KG"/>
        </w:rPr>
        <w:t>о</w:t>
      </w:r>
      <w:r w:rsidR="00143CC3" w:rsidRPr="00F455D5">
        <w:rPr>
          <w:sz w:val="28"/>
          <w:szCs w:val="28"/>
          <w:lang w:val="ky-KG"/>
        </w:rPr>
        <w:t>тдела</w:t>
      </w:r>
      <w:r w:rsidR="00143CC3" w:rsidRPr="00F455D5">
        <w:rPr>
          <w:sz w:val="28"/>
          <w:szCs w:val="28"/>
        </w:rPr>
        <w:t>.</w:t>
      </w:r>
    </w:p>
    <w:p w:rsidR="00610B46" w:rsidRPr="00F455D5" w:rsidRDefault="00610B46" w:rsidP="00A37793">
      <w:pPr>
        <w:pStyle w:val="2"/>
        <w:shd w:val="clear" w:color="auto" w:fill="auto"/>
        <w:tabs>
          <w:tab w:val="left" w:pos="284"/>
          <w:tab w:val="left" w:pos="378"/>
        </w:tabs>
        <w:spacing w:after="0" w:line="240" w:lineRule="auto"/>
        <w:ind w:left="284" w:right="40" w:firstLine="0"/>
        <w:jc w:val="both"/>
        <w:rPr>
          <w:sz w:val="28"/>
          <w:szCs w:val="28"/>
        </w:rPr>
      </w:pPr>
    </w:p>
    <w:p w:rsidR="00901BC7" w:rsidRDefault="001A5345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</w:rPr>
      </w:pPr>
      <w:r w:rsidRPr="004C5866">
        <w:rPr>
          <w:b/>
          <w:sz w:val="28"/>
          <w:szCs w:val="28"/>
        </w:rPr>
        <w:tab/>
      </w:r>
      <w:r>
        <w:rPr>
          <w:b/>
          <w:sz w:val="28"/>
          <w:szCs w:val="28"/>
          <w:lang w:val="en-US"/>
        </w:rPr>
        <w:t>VI</w:t>
      </w:r>
      <w:r w:rsidR="002C0768">
        <w:rPr>
          <w:b/>
          <w:sz w:val="28"/>
          <w:szCs w:val="28"/>
        </w:rPr>
        <w:t xml:space="preserve">. Взаимоотношения с другими структурными подразделениями </w:t>
      </w:r>
    </w:p>
    <w:p w:rsidR="002C0768" w:rsidRDefault="002C0768" w:rsidP="00A3779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center"/>
        <w:rPr>
          <w:b/>
          <w:sz w:val="28"/>
          <w:szCs w:val="28"/>
        </w:rPr>
      </w:pPr>
    </w:p>
    <w:p w:rsidR="002C0768" w:rsidRDefault="002C0768" w:rsidP="002C0768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D65978">
        <w:rPr>
          <w:sz w:val="28"/>
          <w:szCs w:val="28"/>
        </w:rPr>
        <w:t xml:space="preserve">Взаимоотношения с другими подразделениями министерства осуществляется в рамках прав и обязанностей государственных административных служащих согласно соответствующим нормативным правовым актам Кыргызской Республики. Также взаимодействие сотрудников основывается на принципе ведения единой государственной политики в области </w:t>
      </w:r>
      <w:r>
        <w:rPr>
          <w:sz w:val="28"/>
          <w:szCs w:val="28"/>
        </w:rPr>
        <w:t>интеграции Евразийского Экономического Союза и Всемирной Торговой Организации.</w:t>
      </w:r>
    </w:p>
    <w:p w:rsidR="002C0768" w:rsidRDefault="002C0768" w:rsidP="00A3779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center"/>
        <w:rPr>
          <w:b/>
          <w:sz w:val="28"/>
          <w:szCs w:val="28"/>
        </w:rPr>
      </w:pPr>
    </w:p>
    <w:p w:rsidR="001226F9" w:rsidRDefault="001226F9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1226F9" w:rsidRDefault="001226F9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1226F9" w:rsidRDefault="001226F9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2C0768" w:rsidRDefault="001A5345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VII</w:t>
      </w:r>
      <w:r w:rsidR="002C0768">
        <w:rPr>
          <w:b/>
          <w:sz w:val="28"/>
          <w:szCs w:val="28"/>
        </w:rPr>
        <w:t>. Ответственность</w:t>
      </w:r>
    </w:p>
    <w:p w:rsidR="002C0768" w:rsidRDefault="002C0768" w:rsidP="00A37793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center"/>
        <w:rPr>
          <w:b/>
          <w:sz w:val="28"/>
          <w:szCs w:val="28"/>
        </w:rPr>
      </w:pPr>
    </w:p>
    <w:p w:rsidR="002C0768" w:rsidRDefault="002C0768" w:rsidP="002C0768">
      <w:pPr>
        <w:pStyle w:val="a7"/>
        <w:ind w:firstLine="708"/>
        <w:jc w:val="both"/>
        <w:rPr>
          <w:sz w:val="28"/>
          <w:szCs w:val="28"/>
        </w:rPr>
      </w:pPr>
      <w:r w:rsidRPr="00D65978">
        <w:rPr>
          <w:sz w:val="28"/>
          <w:szCs w:val="28"/>
        </w:rPr>
        <w:t>Сотрудники отдела ответственны за своевременное и качественное исполнение своих функциональных обязанностей. За совершение правонарушений или ненадлежащее исполнение своих обязанностей сотрудники несут материальную, административную  и дисциплинарную ответственность в порядке, предусмотренном законодательством Кыргызской Республики.</w:t>
      </w:r>
    </w:p>
    <w:p w:rsidR="00FF6EE4" w:rsidRPr="001226F9" w:rsidRDefault="00FF6EE4" w:rsidP="001226F9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1226F9">
        <w:rPr>
          <w:b/>
          <w:sz w:val="28"/>
          <w:szCs w:val="28"/>
          <w:lang w:val="ky-KG"/>
        </w:rPr>
        <w:tab/>
      </w:r>
      <w:r w:rsidR="001226F9">
        <w:rPr>
          <w:b/>
          <w:sz w:val="28"/>
          <w:szCs w:val="28"/>
          <w:lang w:val="ky-KG"/>
        </w:rPr>
        <w:tab/>
      </w:r>
      <w:r w:rsidRPr="00FF6EE4">
        <w:rPr>
          <w:sz w:val="28"/>
          <w:szCs w:val="28"/>
        </w:rPr>
        <w:t xml:space="preserve">Полномочия </w:t>
      </w:r>
      <w:r>
        <w:rPr>
          <w:sz w:val="28"/>
          <w:szCs w:val="28"/>
        </w:rPr>
        <w:t>и ответственность работников отдела регламентируется должностными инструкциями, утверждаемыми министром.</w:t>
      </w:r>
    </w:p>
    <w:p w:rsidR="001A5345" w:rsidRPr="004C5866" w:rsidRDefault="001A5345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743A13" w:rsidRDefault="00743A1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ky-KG"/>
        </w:rPr>
      </w:pPr>
    </w:p>
    <w:p w:rsidR="00143CC3" w:rsidRPr="008918FA" w:rsidRDefault="00143CC3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</w:rPr>
      </w:pPr>
      <w:r w:rsidRPr="00F455D5">
        <w:rPr>
          <w:b/>
          <w:sz w:val="28"/>
          <w:szCs w:val="28"/>
        </w:rPr>
        <w:lastRenderedPageBreak/>
        <w:t xml:space="preserve">Функции и полномочия </w:t>
      </w:r>
      <w:r w:rsidR="008918FA">
        <w:rPr>
          <w:b/>
          <w:sz w:val="28"/>
          <w:szCs w:val="28"/>
        </w:rPr>
        <w:t xml:space="preserve">сотрудников отдела </w:t>
      </w:r>
      <w:r w:rsidR="00610B46">
        <w:rPr>
          <w:b/>
          <w:sz w:val="28"/>
          <w:szCs w:val="28"/>
        </w:rPr>
        <w:t xml:space="preserve">по работе </w:t>
      </w:r>
      <w:r w:rsidR="00582483">
        <w:rPr>
          <w:b/>
          <w:sz w:val="28"/>
          <w:szCs w:val="28"/>
        </w:rPr>
        <w:t xml:space="preserve">с </w:t>
      </w:r>
      <w:r w:rsidR="00610B46">
        <w:rPr>
          <w:b/>
          <w:sz w:val="28"/>
          <w:szCs w:val="28"/>
        </w:rPr>
        <w:t>ЕАЭС и</w:t>
      </w:r>
      <w:r w:rsidR="00582483">
        <w:rPr>
          <w:b/>
          <w:sz w:val="28"/>
          <w:szCs w:val="28"/>
        </w:rPr>
        <w:t xml:space="preserve"> вопросам</w:t>
      </w:r>
      <w:r w:rsidR="00610B46">
        <w:rPr>
          <w:b/>
          <w:sz w:val="28"/>
          <w:szCs w:val="28"/>
        </w:rPr>
        <w:t xml:space="preserve"> ВТО</w:t>
      </w:r>
      <w:r w:rsidRPr="00F455D5">
        <w:rPr>
          <w:b/>
          <w:sz w:val="28"/>
          <w:szCs w:val="28"/>
        </w:rPr>
        <w:t>:</w:t>
      </w:r>
    </w:p>
    <w:p w:rsidR="008918FA" w:rsidRPr="008918FA" w:rsidRDefault="008918FA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</w:rPr>
      </w:pPr>
    </w:p>
    <w:p w:rsidR="008918FA" w:rsidRDefault="008918FA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Функциональны</w:t>
      </w:r>
      <w:r w:rsidR="00EB224A">
        <w:rPr>
          <w:b/>
          <w:sz w:val="28"/>
          <w:szCs w:val="28"/>
        </w:rPr>
        <w:t>е обязанности заведующего отделом</w:t>
      </w:r>
    </w:p>
    <w:p w:rsidR="004C132E" w:rsidRPr="004C132E" w:rsidRDefault="004C132E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en-US"/>
        </w:rPr>
      </w:pPr>
    </w:p>
    <w:p w:rsidR="00143CC3" w:rsidRPr="00F455D5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Планирует работу </w:t>
      </w:r>
      <w:r w:rsidR="0001645F">
        <w:rPr>
          <w:sz w:val="28"/>
          <w:szCs w:val="28"/>
        </w:rPr>
        <w:t>отдела</w:t>
      </w:r>
      <w:r w:rsidRPr="00F455D5">
        <w:rPr>
          <w:sz w:val="28"/>
          <w:szCs w:val="28"/>
        </w:rPr>
        <w:t xml:space="preserve"> и его сотрудников в соответствии с Положением </w:t>
      </w:r>
      <w:r w:rsidRPr="00F455D5">
        <w:rPr>
          <w:sz w:val="28"/>
          <w:szCs w:val="28"/>
          <w:lang w:val="ky-KG"/>
        </w:rPr>
        <w:t xml:space="preserve">об отделе </w:t>
      </w:r>
      <w:r w:rsidRPr="00F455D5">
        <w:rPr>
          <w:sz w:val="28"/>
          <w:szCs w:val="28"/>
        </w:rPr>
        <w:t>и утвержденным планом работы.</w:t>
      </w:r>
    </w:p>
    <w:p w:rsidR="00143CC3" w:rsidRPr="00F455D5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Распределяет между работниками работу и входящие документы для исполнения. Координирует и обобщает</w:t>
      </w:r>
      <w:r w:rsidR="0001645F">
        <w:rPr>
          <w:sz w:val="28"/>
          <w:szCs w:val="28"/>
        </w:rPr>
        <w:t xml:space="preserve"> </w:t>
      </w:r>
      <w:r w:rsidRPr="00F455D5">
        <w:rPr>
          <w:sz w:val="28"/>
          <w:szCs w:val="28"/>
        </w:rPr>
        <w:t>исполненные и подгото</w:t>
      </w:r>
      <w:r w:rsidR="00DE0013">
        <w:rPr>
          <w:sz w:val="28"/>
          <w:szCs w:val="28"/>
        </w:rPr>
        <w:t xml:space="preserve">вленные специалистами отдела </w:t>
      </w:r>
      <w:r w:rsidRPr="00F455D5">
        <w:rPr>
          <w:sz w:val="28"/>
          <w:szCs w:val="28"/>
        </w:rPr>
        <w:t xml:space="preserve"> документы.</w:t>
      </w:r>
    </w:p>
    <w:p w:rsidR="00143CC3" w:rsidRPr="00F455D5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567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Организация и координация рабочих групп при </w:t>
      </w:r>
      <w:r w:rsidR="00610B46">
        <w:rPr>
          <w:sz w:val="28"/>
          <w:szCs w:val="28"/>
        </w:rPr>
        <w:t>Министерстве</w:t>
      </w:r>
      <w:r w:rsidRPr="00F455D5">
        <w:rPr>
          <w:sz w:val="28"/>
          <w:szCs w:val="28"/>
        </w:rPr>
        <w:t xml:space="preserve"> по вопросам </w:t>
      </w:r>
      <w:r w:rsidR="00610B46">
        <w:rPr>
          <w:sz w:val="28"/>
          <w:szCs w:val="28"/>
        </w:rPr>
        <w:t xml:space="preserve">ЕЭК, </w:t>
      </w:r>
      <w:r w:rsidRPr="00F455D5">
        <w:rPr>
          <w:sz w:val="28"/>
          <w:szCs w:val="28"/>
        </w:rPr>
        <w:t>ЕАЭС и ВТО.</w:t>
      </w:r>
    </w:p>
    <w:p w:rsidR="0001645F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Организация совещаний, заседаний</w:t>
      </w:r>
      <w:r w:rsidR="00610B46">
        <w:rPr>
          <w:sz w:val="28"/>
          <w:szCs w:val="28"/>
        </w:rPr>
        <w:t>,</w:t>
      </w:r>
      <w:r w:rsidR="002333CF">
        <w:rPr>
          <w:sz w:val="28"/>
          <w:szCs w:val="28"/>
        </w:rPr>
        <w:t xml:space="preserve"> в режиме видеоконференции</w:t>
      </w:r>
      <w:r w:rsidRPr="00F455D5">
        <w:rPr>
          <w:sz w:val="28"/>
          <w:szCs w:val="28"/>
        </w:rPr>
        <w:t xml:space="preserve"> рабочих групп</w:t>
      </w:r>
      <w:r w:rsidR="002333CF">
        <w:rPr>
          <w:sz w:val="28"/>
          <w:szCs w:val="28"/>
        </w:rPr>
        <w:t>,</w:t>
      </w:r>
      <w:r w:rsidRPr="00F455D5">
        <w:rPr>
          <w:sz w:val="28"/>
          <w:szCs w:val="28"/>
        </w:rPr>
        <w:t xml:space="preserve"> с </w:t>
      </w:r>
      <w:r w:rsidR="0043284B">
        <w:rPr>
          <w:sz w:val="28"/>
          <w:szCs w:val="28"/>
        </w:rPr>
        <w:t xml:space="preserve">ЕЭК и </w:t>
      </w:r>
      <w:r w:rsidRPr="00F455D5">
        <w:rPr>
          <w:sz w:val="28"/>
          <w:szCs w:val="28"/>
        </w:rPr>
        <w:t>п</w:t>
      </w:r>
      <w:r w:rsidR="002333CF">
        <w:rPr>
          <w:sz w:val="28"/>
          <w:szCs w:val="28"/>
        </w:rPr>
        <w:t>редставителями</w:t>
      </w:r>
      <w:r w:rsidRPr="00F455D5">
        <w:rPr>
          <w:sz w:val="28"/>
          <w:szCs w:val="28"/>
        </w:rPr>
        <w:t xml:space="preserve"> государств-членов ЕАЭС.</w:t>
      </w:r>
    </w:p>
    <w:p w:rsidR="0001645F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01645F">
        <w:rPr>
          <w:sz w:val="28"/>
          <w:szCs w:val="28"/>
        </w:rPr>
        <w:t>Уча</w:t>
      </w:r>
      <w:r w:rsidR="0043284B" w:rsidRPr="0001645F">
        <w:rPr>
          <w:sz w:val="28"/>
          <w:szCs w:val="28"/>
        </w:rPr>
        <w:t>ствует в подготовке и проведении</w:t>
      </w:r>
      <w:r w:rsidRPr="0001645F">
        <w:rPr>
          <w:sz w:val="28"/>
          <w:szCs w:val="28"/>
        </w:rPr>
        <w:t xml:space="preserve"> семинаров, конференций по вопросам </w:t>
      </w:r>
      <w:r w:rsidR="00610B46" w:rsidRPr="0001645F">
        <w:rPr>
          <w:sz w:val="28"/>
          <w:szCs w:val="28"/>
        </w:rPr>
        <w:t>ЕАЭС и ВТО.</w:t>
      </w:r>
    </w:p>
    <w:p w:rsidR="0001645F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01645F">
        <w:rPr>
          <w:sz w:val="28"/>
          <w:szCs w:val="28"/>
        </w:rPr>
        <w:t>Принятие участия в исполнении ранее принятых решений и Соглашений, а также в разработке межправительственных проектов, решений, Соглашений по вопросам ЕАЭС</w:t>
      </w:r>
      <w:r w:rsidR="00610B46" w:rsidRPr="0001645F">
        <w:rPr>
          <w:sz w:val="28"/>
          <w:szCs w:val="28"/>
        </w:rPr>
        <w:t xml:space="preserve"> и ВТО.</w:t>
      </w:r>
    </w:p>
    <w:p w:rsidR="0001645F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01645F">
        <w:rPr>
          <w:sz w:val="28"/>
          <w:szCs w:val="28"/>
        </w:rPr>
        <w:t xml:space="preserve">Осуществляет взаимодействие </w:t>
      </w:r>
      <w:r w:rsidRPr="0001645F">
        <w:rPr>
          <w:sz w:val="28"/>
          <w:szCs w:val="28"/>
          <w:lang w:val="ky-KG"/>
        </w:rPr>
        <w:t>с секретариатами</w:t>
      </w:r>
      <w:r w:rsidR="00610B46" w:rsidRPr="0001645F">
        <w:rPr>
          <w:sz w:val="28"/>
          <w:szCs w:val="28"/>
          <w:lang w:val="ky-KG"/>
        </w:rPr>
        <w:t>, департаментами</w:t>
      </w:r>
      <w:r w:rsidR="005730A9" w:rsidRPr="0001645F">
        <w:rPr>
          <w:sz w:val="28"/>
          <w:szCs w:val="28"/>
          <w:lang w:val="ky-KG"/>
        </w:rPr>
        <w:t xml:space="preserve"> </w:t>
      </w:r>
      <w:r w:rsidR="00AB79AE" w:rsidRPr="0001645F">
        <w:rPr>
          <w:sz w:val="28"/>
          <w:szCs w:val="28"/>
        </w:rPr>
        <w:t>ЕЭК, ЕАЭС</w:t>
      </w:r>
      <w:r w:rsidRPr="0001645F">
        <w:rPr>
          <w:sz w:val="28"/>
          <w:szCs w:val="28"/>
        </w:rPr>
        <w:t xml:space="preserve">, </w:t>
      </w:r>
      <w:r w:rsidR="00AB79AE" w:rsidRPr="0001645F">
        <w:rPr>
          <w:sz w:val="28"/>
          <w:szCs w:val="28"/>
        </w:rPr>
        <w:t>и</w:t>
      </w:r>
      <w:r w:rsidRPr="0001645F">
        <w:rPr>
          <w:sz w:val="28"/>
          <w:szCs w:val="28"/>
        </w:rPr>
        <w:t xml:space="preserve"> В</w:t>
      </w:r>
      <w:r w:rsidR="00AB79AE" w:rsidRPr="0001645F">
        <w:rPr>
          <w:sz w:val="28"/>
          <w:szCs w:val="28"/>
        </w:rPr>
        <w:t>ТО.</w:t>
      </w:r>
    </w:p>
    <w:p w:rsidR="0001645F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01645F">
        <w:rPr>
          <w:sz w:val="28"/>
          <w:szCs w:val="28"/>
        </w:rPr>
        <w:t>Рассматривает и готовит ответы на входящую корреспонденцию;</w:t>
      </w:r>
    </w:p>
    <w:p w:rsidR="0001645F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01645F">
        <w:rPr>
          <w:sz w:val="28"/>
          <w:szCs w:val="28"/>
        </w:rPr>
        <w:t>В отсутствие одного из сотрудников отдела организует взаимо</w:t>
      </w:r>
      <w:r w:rsidR="00193DF4" w:rsidRPr="0001645F">
        <w:rPr>
          <w:sz w:val="28"/>
          <w:szCs w:val="28"/>
        </w:rPr>
        <w:t>заменяемость другим сотрудником.</w:t>
      </w:r>
    </w:p>
    <w:p w:rsidR="0001645F" w:rsidRDefault="0001645F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Соблюдает </w:t>
      </w:r>
      <w:r w:rsidR="00143CC3" w:rsidRPr="0001645F">
        <w:rPr>
          <w:sz w:val="28"/>
          <w:szCs w:val="28"/>
        </w:rPr>
        <w:t>трудовую дисциплину согласно внутреннему распорядку и исполнительскую дисциплину в соответствии с регламентом, установленным Правительством Кыргызской Респу</w:t>
      </w:r>
      <w:r w:rsidR="00193DF4" w:rsidRPr="0001645F">
        <w:rPr>
          <w:sz w:val="28"/>
          <w:szCs w:val="28"/>
        </w:rPr>
        <w:t>блики.</w:t>
      </w:r>
    </w:p>
    <w:p w:rsidR="0001645F" w:rsidRDefault="0001645F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378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</w:t>
      </w:r>
      <w:r w:rsidR="00143CC3" w:rsidRPr="0001645F">
        <w:rPr>
          <w:sz w:val="28"/>
          <w:szCs w:val="28"/>
        </w:rPr>
        <w:t>другие поручения заместителя министра по вопросам, связанным с деятельностью министерства.</w:t>
      </w:r>
    </w:p>
    <w:p w:rsidR="00143CC3" w:rsidRPr="004C132E" w:rsidRDefault="00143CC3" w:rsidP="00D97B70">
      <w:pPr>
        <w:pStyle w:val="2"/>
        <w:numPr>
          <w:ilvl w:val="0"/>
          <w:numId w:val="12"/>
        </w:numPr>
        <w:shd w:val="clear" w:color="auto" w:fill="auto"/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right="40" w:firstLine="567"/>
        <w:jc w:val="both"/>
        <w:rPr>
          <w:sz w:val="28"/>
          <w:szCs w:val="28"/>
        </w:rPr>
      </w:pPr>
      <w:r w:rsidRPr="0001645F">
        <w:rPr>
          <w:sz w:val="28"/>
          <w:szCs w:val="28"/>
        </w:rPr>
        <w:t>Несет персональную ответственность за достоверность информации.</w:t>
      </w:r>
    </w:p>
    <w:p w:rsidR="004C132E" w:rsidRPr="00BD1AB7" w:rsidRDefault="004C132E" w:rsidP="004C132E">
      <w:pPr>
        <w:pStyle w:val="2"/>
        <w:shd w:val="clear" w:color="auto" w:fill="auto"/>
        <w:tabs>
          <w:tab w:val="left" w:pos="0"/>
          <w:tab w:val="left" w:pos="426"/>
          <w:tab w:val="left" w:pos="567"/>
          <w:tab w:val="left" w:pos="1134"/>
        </w:tabs>
        <w:spacing w:after="0" w:line="240" w:lineRule="auto"/>
        <w:ind w:left="567" w:right="40" w:firstLine="0"/>
        <w:jc w:val="both"/>
        <w:rPr>
          <w:sz w:val="28"/>
          <w:szCs w:val="28"/>
        </w:rPr>
      </w:pPr>
    </w:p>
    <w:p w:rsidR="006662E5" w:rsidRDefault="002333CF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Главный специалист</w:t>
      </w:r>
      <w:proofErr w:type="gramStart"/>
      <w:r w:rsidR="00FA778A">
        <w:rPr>
          <w:b/>
          <w:sz w:val="28"/>
          <w:szCs w:val="28"/>
        </w:rPr>
        <w:t xml:space="preserve"> </w:t>
      </w:r>
      <w:r w:rsidRPr="00F455D5">
        <w:rPr>
          <w:b/>
          <w:sz w:val="28"/>
          <w:szCs w:val="28"/>
        </w:rPr>
        <w:t>:</w:t>
      </w:r>
      <w:proofErr w:type="gramEnd"/>
    </w:p>
    <w:p w:rsidR="004C132E" w:rsidRPr="004C132E" w:rsidRDefault="004C132E" w:rsidP="00A65B26">
      <w:pPr>
        <w:pStyle w:val="21"/>
        <w:shd w:val="clear" w:color="auto" w:fill="auto"/>
        <w:tabs>
          <w:tab w:val="left" w:pos="284"/>
        </w:tabs>
        <w:spacing w:before="0" w:after="0" w:line="240" w:lineRule="auto"/>
        <w:ind w:right="520"/>
        <w:jc w:val="left"/>
        <w:rPr>
          <w:b/>
          <w:sz w:val="28"/>
          <w:szCs w:val="28"/>
          <w:lang w:val="en-US"/>
        </w:rPr>
      </w:pPr>
    </w:p>
    <w:p w:rsidR="00D97B70" w:rsidRPr="00D97B70" w:rsidRDefault="002333CF" w:rsidP="00D97B70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left="0" w:right="-1" w:firstLine="709"/>
        <w:jc w:val="both"/>
        <w:rPr>
          <w:b/>
          <w:sz w:val="28"/>
          <w:szCs w:val="28"/>
        </w:rPr>
      </w:pPr>
      <w:r w:rsidRPr="00F455D5">
        <w:rPr>
          <w:sz w:val="28"/>
          <w:szCs w:val="28"/>
        </w:rPr>
        <w:t xml:space="preserve">Организация и координация рабочих групп при </w:t>
      </w:r>
      <w:r>
        <w:rPr>
          <w:sz w:val="28"/>
          <w:szCs w:val="28"/>
        </w:rPr>
        <w:t>Министерстве</w:t>
      </w:r>
      <w:r w:rsidR="0001645F">
        <w:rPr>
          <w:sz w:val="28"/>
          <w:szCs w:val="28"/>
        </w:rPr>
        <w:t xml:space="preserve"> по </w:t>
      </w:r>
      <w:r w:rsidRPr="00F455D5">
        <w:rPr>
          <w:sz w:val="28"/>
          <w:szCs w:val="28"/>
        </w:rPr>
        <w:t xml:space="preserve">вопросам </w:t>
      </w:r>
      <w:r>
        <w:rPr>
          <w:sz w:val="28"/>
          <w:szCs w:val="28"/>
        </w:rPr>
        <w:t xml:space="preserve">ЕЭК, </w:t>
      </w:r>
      <w:r w:rsidRPr="00F455D5">
        <w:rPr>
          <w:sz w:val="28"/>
          <w:szCs w:val="28"/>
        </w:rPr>
        <w:t>ЕАЭС и ВТО.</w:t>
      </w:r>
    </w:p>
    <w:p w:rsidR="00D97B70" w:rsidRPr="00D97B70" w:rsidRDefault="0021605B" w:rsidP="00D97B70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left="0" w:right="-1" w:firstLine="709"/>
        <w:jc w:val="both"/>
        <w:rPr>
          <w:b/>
          <w:sz w:val="28"/>
          <w:szCs w:val="28"/>
        </w:rPr>
      </w:pPr>
      <w:r w:rsidRPr="00D97B70">
        <w:rPr>
          <w:sz w:val="28"/>
          <w:szCs w:val="28"/>
        </w:rPr>
        <w:t>Заменяет и в</w:t>
      </w:r>
      <w:r w:rsidR="00FD5CFB" w:rsidRPr="00D97B70">
        <w:rPr>
          <w:sz w:val="28"/>
          <w:szCs w:val="28"/>
        </w:rPr>
        <w:t>ыполняет функциональные обязаннос</w:t>
      </w:r>
      <w:r w:rsidR="006662E5" w:rsidRPr="00D97B70">
        <w:rPr>
          <w:sz w:val="28"/>
          <w:szCs w:val="28"/>
        </w:rPr>
        <w:t xml:space="preserve">ти </w:t>
      </w:r>
      <w:r w:rsidR="00514177" w:rsidRPr="00D97B70">
        <w:rPr>
          <w:sz w:val="28"/>
          <w:szCs w:val="28"/>
          <w:lang w:val="ky-KG"/>
        </w:rPr>
        <w:t xml:space="preserve">заведующего </w:t>
      </w:r>
      <w:r w:rsidR="0043038A">
        <w:rPr>
          <w:sz w:val="28"/>
          <w:szCs w:val="28"/>
        </w:rPr>
        <w:t>отделом</w:t>
      </w:r>
      <w:r w:rsidR="006662E5" w:rsidRPr="00D97B70">
        <w:rPr>
          <w:sz w:val="28"/>
          <w:szCs w:val="28"/>
        </w:rPr>
        <w:t xml:space="preserve"> в его отсу</w:t>
      </w:r>
      <w:r w:rsidR="00FD5CFB" w:rsidRPr="00D97B70">
        <w:rPr>
          <w:sz w:val="28"/>
          <w:szCs w:val="28"/>
        </w:rPr>
        <w:t>т</w:t>
      </w:r>
      <w:r w:rsidR="006662E5" w:rsidRPr="00D97B70">
        <w:rPr>
          <w:sz w:val="28"/>
          <w:szCs w:val="28"/>
        </w:rPr>
        <w:t>ст</w:t>
      </w:r>
      <w:r w:rsidR="00FD5CFB" w:rsidRPr="00D97B70">
        <w:rPr>
          <w:sz w:val="28"/>
          <w:szCs w:val="28"/>
        </w:rPr>
        <w:t>вие</w:t>
      </w:r>
      <w:r w:rsidR="006662E5" w:rsidRPr="00D97B70">
        <w:rPr>
          <w:sz w:val="28"/>
          <w:szCs w:val="28"/>
        </w:rPr>
        <w:t>.</w:t>
      </w:r>
    </w:p>
    <w:p w:rsidR="00CF525D" w:rsidRPr="00D97B70" w:rsidRDefault="00CF525D" w:rsidP="00D97B70">
      <w:pPr>
        <w:pStyle w:val="21"/>
        <w:numPr>
          <w:ilvl w:val="0"/>
          <w:numId w:val="17"/>
        </w:numPr>
        <w:shd w:val="clear" w:color="auto" w:fill="auto"/>
        <w:tabs>
          <w:tab w:val="left" w:pos="1134"/>
        </w:tabs>
        <w:spacing w:before="0" w:after="0" w:line="240" w:lineRule="auto"/>
        <w:ind w:left="0" w:right="-1" w:firstLine="709"/>
        <w:jc w:val="both"/>
        <w:rPr>
          <w:b/>
          <w:sz w:val="28"/>
          <w:szCs w:val="28"/>
        </w:rPr>
      </w:pPr>
      <w:r w:rsidRPr="00D97B70">
        <w:rPr>
          <w:sz w:val="28"/>
          <w:szCs w:val="28"/>
          <w:lang w:val="ky-KG"/>
        </w:rPr>
        <w:t>В</w:t>
      </w:r>
      <w:proofErr w:type="spellStart"/>
      <w:r w:rsidR="0043038A" w:rsidRPr="00D97B70">
        <w:rPr>
          <w:sz w:val="28"/>
          <w:szCs w:val="28"/>
        </w:rPr>
        <w:t>заимодействует</w:t>
      </w:r>
      <w:proofErr w:type="spellEnd"/>
      <w:r w:rsidR="00A37793" w:rsidRPr="00D97B70">
        <w:rPr>
          <w:sz w:val="28"/>
          <w:szCs w:val="28"/>
          <w:lang w:val="ky-KG"/>
        </w:rPr>
        <w:t xml:space="preserve"> и кординирует </w:t>
      </w:r>
      <w:r w:rsidRPr="00D97B70">
        <w:rPr>
          <w:sz w:val="28"/>
          <w:szCs w:val="28"/>
        </w:rPr>
        <w:t xml:space="preserve">со структурными подразделениями </w:t>
      </w:r>
      <w:r w:rsidRPr="00D97B70">
        <w:rPr>
          <w:sz w:val="28"/>
          <w:szCs w:val="28"/>
          <w:lang w:val="ky-KG"/>
        </w:rPr>
        <w:t>министерства</w:t>
      </w:r>
      <w:r w:rsidRPr="00D97B70">
        <w:rPr>
          <w:sz w:val="28"/>
          <w:szCs w:val="28"/>
        </w:rPr>
        <w:t xml:space="preserve"> по вопросам:</w:t>
      </w:r>
    </w:p>
    <w:p w:rsidR="00CF525D" w:rsidRPr="003C2772" w:rsidRDefault="00CF525D" w:rsidP="00D97B7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3C2772">
        <w:rPr>
          <w:rFonts w:ascii="Times New Roman" w:eastAsia="Calibri" w:hAnsi="Times New Roman" w:cs="Times New Roman"/>
          <w:sz w:val="28"/>
          <w:szCs w:val="28"/>
        </w:rPr>
        <w:t>разработки прогнозов социально-экономического развития агропромышленных комплексов на трехлетний период;</w:t>
      </w:r>
    </w:p>
    <w:p w:rsidR="00CF525D" w:rsidRPr="003C2772" w:rsidRDefault="00CF525D" w:rsidP="00D97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3C2772">
        <w:rPr>
          <w:rFonts w:ascii="Times New Roman" w:eastAsia="Calibri" w:hAnsi="Times New Roman" w:cs="Times New Roman"/>
          <w:sz w:val="28"/>
          <w:szCs w:val="28"/>
        </w:rPr>
        <w:t>оценки состояния конкурентной среды;</w:t>
      </w:r>
    </w:p>
    <w:p w:rsidR="00C66E7A" w:rsidRDefault="00CF525D" w:rsidP="00D97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lastRenderedPageBreak/>
        <w:t xml:space="preserve">- </w:t>
      </w:r>
      <w:proofErr w:type="spellStart"/>
      <w:r w:rsidRPr="003C2772">
        <w:rPr>
          <w:rFonts w:ascii="Times New Roman" w:eastAsia="Calibri" w:hAnsi="Times New Roman" w:cs="Times New Roman"/>
          <w:sz w:val="28"/>
          <w:szCs w:val="28"/>
        </w:rPr>
        <w:t>таможенно-тарифного</w:t>
      </w:r>
      <w:proofErr w:type="spellEnd"/>
      <w:r w:rsidRPr="003C2772">
        <w:rPr>
          <w:rFonts w:ascii="Times New Roman" w:eastAsia="Calibri" w:hAnsi="Times New Roman" w:cs="Times New Roman"/>
          <w:sz w:val="28"/>
          <w:szCs w:val="28"/>
        </w:rPr>
        <w:t>, нетарифного регулирования и применения защитных мер;</w:t>
      </w:r>
      <w:r w:rsidR="00C66E7A" w:rsidRPr="00C66E7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525D" w:rsidRPr="003C2772" w:rsidRDefault="00CF525D" w:rsidP="00D97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3C2772">
        <w:rPr>
          <w:rFonts w:ascii="Times New Roman" w:eastAsia="Calibri" w:hAnsi="Times New Roman" w:cs="Times New Roman"/>
          <w:sz w:val="28"/>
          <w:szCs w:val="28"/>
        </w:rPr>
        <w:t>технического регулирования</w:t>
      </w:r>
      <w:r w:rsidR="00A37793"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 в рамках ЕАЭС</w:t>
      </w:r>
      <w:r w:rsidRPr="003C277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F525D" w:rsidRPr="003C2772" w:rsidRDefault="00CF525D" w:rsidP="00D97B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ky-KG"/>
        </w:rPr>
        <w:t xml:space="preserve">- </w:t>
      </w:r>
      <w:r w:rsidRPr="003C2772">
        <w:rPr>
          <w:rFonts w:ascii="Times New Roman" w:eastAsia="Calibri" w:hAnsi="Times New Roman" w:cs="Times New Roman"/>
          <w:sz w:val="28"/>
          <w:szCs w:val="28"/>
        </w:rPr>
        <w:t>осуществления тарифной политики в сфере естественных монополий и доступа к услугам инфраструктуры в рамках ЕЭП;</w:t>
      </w:r>
    </w:p>
    <w:p w:rsidR="002333CF" w:rsidRPr="00F455D5" w:rsidRDefault="002333CF" w:rsidP="00D97B70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Уча</w:t>
      </w:r>
      <w:r w:rsidR="0043284B">
        <w:rPr>
          <w:sz w:val="28"/>
          <w:szCs w:val="28"/>
        </w:rPr>
        <w:t>ствует в подготовке и проведении</w:t>
      </w:r>
      <w:r w:rsidRPr="00F455D5">
        <w:rPr>
          <w:sz w:val="28"/>
          <w:szCs w:val="28"/>
        </w:rPr>
        <w:t xml:space="preserve"> семинаров, конференций по вопросам </w:t>
      </w:r>
      <w:r>
        <w:rPr>
          <w:sz w:val="28"/>
          <w:szCs w:val="28"/>
        </w:rPr>
        <w:t>ЕАЭС и ВТО.</w:t>
      </w:r>
    </w:p>
    <w:p w:rsidR="002333CF" w:rsidRPr="00F455D5" w:rsidRDefault="002333CF" w:rsidP="00D97B70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Принятие участия в исполнении ранее принятых решений и Соглашений, а также в разработке межправительственных проектов, решений, Соглашений по вопросам ЕАЭС</w:t>
      </w:r>
      <w:r>
        <w:rPr>
          <w:sz w:val="28"/>
          <w:szCs w:val="28"/>
        </w:rPr>
        <w:t xml:space="preserve"> и ВТО.</w:t>
      </w:r>
    </w:p>
    <w:p w:rsidR="002333CF" w:rsidRPr="00514177" w:rsidRDefault="002333CF" w:rsidP="00D97B70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Осуществляет взаимодействие </w:t>
      </w:r>
      <w:r w:rsidRPr="00F455D5">
        <w:rPr>
          <w:sz w:val="28"/>
          <w:szCs w:val="28"/>
          <w:lang w:val="ky-KG"/>
        </w:rPr>
        <w:t>с секретариатами</w:t>
      </w:r>
      <w:r>
        <w:rPr>
          <w:sz w:val="28"/>
          <w:szCs w:val="28"/>
          <w:lang w:val="ky-KG"/>
        </w:rPr>
        <w:t>, департаментами</w:t>
      </w:r>
      <w:r w:rsidR="00223BF4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ЕЭК и</w:t>
      </w:r>
      <w:r w:rsidRPr="00F455D5">
        <w:rPr>
          <w:sz w:val="28"/>
          <w:szCs w:val="28"/>
        </w:rPr>
        <w:t xml:space="preserve"> В</w:t>
      </w:r>
      <w:r>
        <w:rPr>
          <w:sz w:val="28"/>
          <w:szCs w:val="28"/>
        </w:rPr>
        <w:t>ТО.</w:t>
      </w:r>
    </w:p>
    <w:p w:rsidR="00514177" w:rsidRPr="00514177" w:rsidRDefault="00514177" w:rsidP="00D97B70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Готовит ежегодное уведомление по государственной поддержке;</w:t>
      </w:r>
    </w:p>
    <w:p w:rsidR="00514177" w:rsidRPr="00F455D5" w:rsidRDefault="00514177" w:rsidP="00D97B70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Готовит материалы совмест</w:t>
      </w:r>
      <w:r w:rsidR="005B147C">
        <w:rPr>
          <w:sz w:val="28"/>
          <w:szCs w:val="28"/>
          <w:lang w:val="ky-KG"/>
        </w:rPr>
        <w:t>но с членами Рабочей группы по</w:t>
      </w:r>
      <w:r w:rsidR="00D97B70">
        <w:rPr>
          <w:sz w:val="28"/>
          <w:szCs w:val="28"/>
          <w:lang w:val="ky-KG"/>
        </w:rPr>
        <w:t xml:space="preserve"> “Прогнозирование”,</w:t>
      </w:r>
      <w:r>
        <w:rPr>
          <w:sz w:val="28"/>
          <w:szCs w:val="28"/>
          <w:lang w:val="ky-KG"/>
        </w:rPr>
        <w:t xml:space="preserve"> “Государственная поддержка”</w:t>
      </w:r>
      <w:r w:rsidR="00D97B70">
        <w:rPr>
          <w:sz w:val="28"/>
          <w:szCs w:val="28"/>
          <w:lang w:val="ky-KG"/>
        </w:rPr>
        <w:t>, “Экспортный потенциал” и “Биржевые торговли”</w:t>
      </w:r>
      <w:r>
        <w:rPr>
          <w:sz w:val="28"/>
          <w:szCs w:val="28"/>
          <w:lang w:val="ky-KG"/>
        </w:rPr>
        <w:t>.</w:t>
      </w:r>
    </w:p>
    <w:p w:rsidR="002333CF" w:rsidRPr="00F455D5" w:rsidRDefault="00514177" w:rsidP="00D97B70">
      <w:pPr>
        <w:pStyle w:val="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ky-KG"/>
        </w:rPr>
        <w:t>Г</w:t>
      </w:r>
      <w:proofErr w:type="spellStart"/>
      <w:r w:rsidR="002333CF" w:rsidRPr="00F455D5">
        <w:rPr>
          <w:sz w:val="28"/>
          <w:szCs w:val="28"/>
        </w:rPr>
        <w:t>отовит</w:t>
      </w:r>
      <w:proofErr w:type="spellEnd"/>
      <w:r w:rsidR="002333CF" w:rsidRPr="00F455D5">
        <w:rPr>
          <w:sz w:val="28"/>
          <w:szCs w:val="28"/>
        </w:rPr>
        <w:t xml:space="preserve"> ответы на входящую корреспонденцию;</w:t>
      </w:r>
    </w:p>
    <w:p w:rsidR="002333CF" w:rsidRPr="00F455D5" w:rsidRDefault="002333CF" w:rsidP="00D97B70">
      <w:pPr>
        <w:pStyle w:val="2"/>
        <w:numPr>
          <w:ilvl w:val="0"/>
          <w:numId w:val="17"/>
        </w:numPr>
        <w:shd w:val="clear" w:color="auto" w:fill="auto"/>
        <w:tabs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Соблюдает</w:t>
      </w:r>
      <w:r w:rsidRPr="00F455D5">
        <w:rPr>
          <w:sz w:val="28"/>
          <w:szCs w:val="28"/>
        </w:rPr>
        <w:tab/>
        <w:t>трудовую дисциплину согласно внутреннему распорядку и исполнительскую дисциплину в соответствии с регламентом, установленным Правительством Кыргызской Респу</w:t>
      </w:r>
      <w:r w:rsidR="0021605B">
        <w:rPr>
          <w:sz w:val="28"/>
          <w:szCs w:val="28"/>
        </w:rPr>
        <w:t>блики.</w:t>
      </w:r>
    </w:p>
    <w:p w:rsidR="002333CF" w:rsidRPr="00F455D5" w:rsidRDefault="00A37793" w:rsidP="00D97B70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Выполняет</w:t>
      </w:r>
      <w:r>
        <w:rPr>
          <w:sz w:val="28"/>
          <w:szCs w:val="28"/>
          <w:lang w:val="ky-KG"/>
        </w:rPr>
        <w:t xml:space="preserve"> </w:t>
      </w:r>
      <w:r w:rsidR="002333CF" w:rsidRPr="00F455D5">
        <w:rPr>
          <w:sz w:val="28"/>
          <w:szCs w:val="28"/>
        </w:rPr>
        <w:t xml:space="preserve">другие поручения </w:t>
      </w:r>
      <w:r w:rsidR="006832A2">
        <w:rPr>
          <w:sz w:val="28"/>
          <w:szCs w:val="28"/>
          <w:lang w:val="ky-KG"/>
        </w:rPr>
        <w:t>заведующего отделом</w:t>
      </w:r>
      <w:r w:rsidR="00514177">
        <w:rPr>
          <w:sz w:val="28"/>
          <w:szCs w:val="28"/>
          <w:lang w:val="ky-KG"/>
        </w:rPr>
        <w:t xml:space="preserve"> </w:t>
      </w:r>
      <w:r w:rsidR="002333CF" w:rsidRPr="00F455D5">
        <w:rPr>
          <w:sz w:val="28"/>
          <w:szCs w:val="28"/>
        </w:rPr>
        <w:t>по вопросам, связанным с деятельностью министерства.</w:t>
      </w:r>
    </w:p>
    <w:p w:rsidR="002333CF" w:rsidRPr="004C132E" w:rsidRDefault="002333CF" w:rsidP="00D97B70">
      <w:pPr>
        <w:pStyle w:val="2"/>
        <w:numPr>
          <w:ilvl w:val="0"/>
          <w:numId w:val="17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left="0" w:right="4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Несет персональную ответственность за достоверность информации.</w:t>
      </w:r>
    </w:p>
    <w:p w:rsidR="004C132E" w:rsidRPr="00222AD5" w:rsidRDefault="004C132E" w:rsidP="004C132E">
      <w:pPr>
        <w:pStyle w:val="2"/>
        <w:shd w:val="clear" w:color="auto" w:fill="auto"/>
        <w:tabs>
          <w:tab w:val="left" w:pos="284"/>
          <w:tab w:val="left" w:pos="1134"/>
        </w:tabs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4C132E" w:rsidRPr="00A37793" w:rsidRDefault="004C132E" w:rsidP="004C132E">
      <w:pPr>
        <w:pStyle w:val="2"/>
        <w:shd w:val="clear" w:color="auto" w:fill="auto"/>
        <w:tabs>
          <w:tab w:val="left" w:pos="284"/>
          <w:tab w:val="left" w:pos="1134"/>
        </w:tabs>
        <w:spacing w:after="0" w:line="240" w:lineRule="auto"/>
        <w:ind w:right="40" w:firstLine="0"/>
        <w:jc w:val="both"/>
        <w:rPr>
          <w:sz w:val="28"/>
          <w:szCs w:val="28"/>
        </w:rPr>
      </w:pPr>
    </w:p>
    <w:p w:rsidR="00143CC3" w:rsidRDefault="00FA778A" w:rsidP="00A65B26">
      <w:pPr>
        <w:pStyle w:val="2"/>
        <w:shd w:val="clear" w:color="auto" w:fill="auto"/>
        <w:tabs>
          <w:tab w:val="left" w:pos="183"/>
          <w:tab w:val="left" w:pos="284"/>
        </w:tabs>
        <w:spacing w:after="0" w:line="240" w:lineRule="auto"/>
        <w:ind w:left="284" w:hanging="284"/>
        <w:jc w:val="left"/>
        <w:rPr>
          <w:sz w:val="28"/>
          <w:szCs w:val="28"/>
          <w:lang w:val="en-US"/>
        </w:rPr>
      </w:pPr>
      <w:r>
        <w:rPr>
          <w:b/>
          <w:sz w:val="28"/>
          <w:szCs w:val="28"/>
          <w:lang w:val="ky-KG"/>
        </w:rPr>
        <w:t xml:space="preserve">Ведущий </w:t>
      </w:r>
      <w:r w:rsidR="00F34689">
        <w:rPr>
          <w:b/>
          <w:sz w:val="28"/>
          <w:szCs w:val="28"/>
          <w:lang w:val="ky-KG"/>
        </w:rPr>
        <w:t xml:space="preserve"> специалист</w:t>
      </w:r>
      <w:r w:rsidR="00BD77B9">
        <w:rPr>
          <w:b/>
          <w:sz w:val="28"/>
          <w:szCs w:val="28"/>
          <w:lang w:val="en-US"/>
        </w:rPr>
        <w:t xml:space="preserve"> (</w:t>
      </w:r>
      <w:r>
        <w:rPr>
          <w:b/>
          <w:sz w:val="28"/>
          <w:szCs w:val="28"/>
        </w:rPr>
        <w:t>А</w:t>
      </w:r>
      <w:r w:rsidR="00BD77B9">
        <w:rPr>
          <w:b/>
          <w:sz w:val="28"/>
          <w:szCs w:val="28"/>
        </w:rPr>
        <w:t>)</w:t>
      </w:r>
      <w:r w:rsidR="00143CC3" w:rsidRPr="00F455D5">
        <w:rPr>
          <w:sz w:val="28"/>
          <w:szCs w:val="28"/>
          <w:lang w:val="ky-KG"/>
        </w:rPr>
        <w:t>:</w:t>
      </w:r>
    </w:p>
    <w:p w:rsidR="004C132E" w:rsidRPr="004C132E" w:rsidRDefault="004C132E" w:rsidP="00A65B26">
      <w:pPr>
        <w:pStyle w:val="2"/>
        <w:shd w:val="clear" w:color="auto" w:fill="auto"/>
        <w:tabs>
          <w:tab w:val="left" w:pos="183"/>
          <w:tab w:val="left" w:pos="284"/>
        </w:tabs>
        <w:spacing w:after="0" w:line="240" w:lineRule="auto"/>
        <w:ind w:left="284" w:hanging="284"/>
        <w:jc w:val="left"/>
        <w:rPr>
          <w:sz w:val="28"/>
          <w:szCs w:val="28"/>
          <w:lang w:val="en-US"/>
        </w:rPr>
      </w:pPr>
    </w:p>
    <w:p w:rsidR="00143CC3" w:rsidRPr="00F455D5" w:rsidRDefault="00143CC3" w:rsidP="00D97B70">
      <w:pPr>
        <w:pStyle w:val="2"/>
        <w:numPr>
          <w:ilvl w:val="1"/>
          <w:numId w:val="5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Рассматривает и готовит ответы на входящую корреспонденцию.</w:t>
      </w:r>
    </w:p>
    <w:p w:rsidR="00341A01" w:rsidRPr="00F455D5" w:rsidRDefault="00341A01" w:rsidP="00D97B70">
      <w:pPr>
        <w:pStyle w:val="2"/>
        <w:numPr>
          <w:ilvl w:val="1"/>
          <w:numId w:val="5"/>
        </w:numPr>
        <w:shd w:val="clear" w:color="auto" w:fill="auto"/>
        <w:tabs>
          <w:tab w:val="left" w:pos="706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Осуществляет взаимодействие </w:t>
      </w:r>
      <w:r w:rsidRPr="00F455D5">
        <w:rPr>
          <w:sz w:val="28"/>
          <w:szCs w:val="28"/>
          <w:lang w:val="ky-KG"/>
        </w:rPr>
        <w:t>с секретариатами</w:t>
      </w:r>
      <w:r>
        <w:rPr>
          <w:sz w:val="28"/>
          <w:szCs w:val="28"/>
          <w:lang w:val="ky-KG"/>
        </w:rPr>
        <w:t>, департаментами</w:t>
      </w:r>
      <w:r w:rsidR="00FD4F4B"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ЕЭК, ЕАЭС</w:t>
      </w:r>
      <w:r w:rsidRPr="00F455D5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F455D5">
        <w:rPr>
          <w:sz w:val="28"/>
          <w:szCs w:val="28"/>
        </w:rPr>
        <w:t xml:space="preserve"> В</w:t>
      </w:r>
      <w:r>
        <w:rPr>
          <w:sz w:val="28"/>
          <w:szCs w:val="28"/>
        </w:rPr>
        <w:t>ТО.</w:t>
      </w:r>
    </w:p>
    <w:p w:rsidR="00143CC3" w:rsidRPr="00F455D5" w:rsidRDefault="00143CC3" w:rsidP="00D97B70">
      <w:pPr>
        <w:pStyle w:val="2"/>
        <w:numPr>
          <w:ilvl w:val="1"/>
          <w:numId w:val="5"/>
        </w:numPr>
        <w:shd w:val="clear" w:color="auto" w:fill="auto"/>
        <w:tabs>
          <w:tab w:val="left" w:pos="893"/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Участвует в подготовке </w:t>
      </w:r>
      <w:r w:rsidR="005B147C">
        <w:rPr>
          <w:sz w:val="28"/>
          <w:szCs w:val="28"/>
          <w:lang w:val="ky-KG"/>
        </w:rPr>
        <w:t xml:space="preserve">материалов </w:t>
      </w:r>
      <w:r w:rsidR="00D15A29">
        <w:rPr>
          <w:sz w:val="28"/>
          <w:szCs w:val="28"/>
          <w:lang w:val="ky-KG"/>
        </w:rPr>
        <w:t xml:space="preserve">заседаний коллегий, советов, </w:t>
      </w:r>
      <w:r w:rsidR="00FD7E04">
        <w:rPr>
          <w:sz w:val="28"/>
          <w:szCs w:val="28"/>
          <w:lang w:val="ky-KG"/>
        </w:rPr>
        <w:t xml:space="preserve">межправительственных советов и высших советов </w:t>
      </w:r>
      <w:r w:rsidRPr="00F455D5">
        <w:rPr>
          <w:sz w:val="28"/>
          <w:szCs w:val="28"/>
        </w:rPr>
        <w:t>ЕАЭС.</w:t>
      </w:r>
    </w:p>
    <w:p w:rsidR="00143CC3" w:rsidRPr="00F455D5" w:rsidRDefault="00143CC3" w:rsidP="00D97B70">
      <w:pPr>
        <w:pStyle w:val="2"/>
        <w:numPr>
          <w:ilvl w:val="1"/>
          <w:numId w:val="5"/>
        </w:numPr>
        <w:shd w:val="clear" w:color="auto" w:fill="auto"/>
        <w:tabs>
          <w:tab w:val="left" w:pos="890"/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Принимает участие в исполнении ранее принятых решений и Соглашений, а также в разработке межправительственных проектов, решений, Со</w:t>
      </w:r>
      <w:r w:rsidR="00193DF4">
        <w:rPr>
          <w:sz w:val="28"/>
          <w:szCs w:val="28"/>
        </w:rPr>
        <w:t>глашений по вопросам ВТО и ЕАЭС.</w:t>
      </w:r>
    </w:p>
    <w:p w:rsidR="00143CC3" w:rsidRPr="00F455D5" w:rsidRDefault="00D97B70" w:rsidP="00D97B70">
      <w:pPr>
        <w:pStyle w:val="2"/>
        <w:numPr>
          <w:ilvl w:val="1"/>
          <w:numId w:val="5"/>
        </w:numPr>
        <w:shd w:val="clear" w:color="auto" w:fill="auto"/>
        <w:tabs>
          <w:tab w:val="left" w:pos="1134"/>
          <w:tab w:val="left" w:pos="2674"/>
          <w:tab w:val="left" w:pos="483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 w:rsidR="00143CC3" w:rsidRPr="00F455D5">
        <w:rPr>
          <w:sz w:val="28"/>
          <w:szCs w:val="28"/>
        </w:rPr>
        <w:t>э</w:t>
      </w:r>
      <w:r>
        <w:rPr>
          <w:sz w:val="28"/>
          <w:szCs w:val="28"/>
        </w:rPr>
        <w:t xml:space="preserve">кспертизу </w:t>
      </w:r>
      <w:r w:rsidR="00143CC3" w:rsidRPr="00F455D5">
        <w:rPr>
          <w:sz w:val="28"/>
          <w:szCs w:val="28"/>
        </w:rPr>
        <w:t>на проектные нормативно-правовые документы</w:t>
      </w:r>
      <w:r w:rsidR="001A6B8F">
        <w:rPr>
          <w:sz w:val="28"/>
          <w:szCs w:val="28"/>
        </w:rPr>
        <w:t>,</w:t>
      </w:r>
      <w:r w:rsidR="00143CC3" w:rsidRPr="00F455D5">
        <w:rPr>
          <w:sz w:val="28"/>
          <w:szCs w:val="28"/>
        </w:rPr>
        <w:t xml:space="preserve"> поступаю</w:t>
      </w:r>
      <w:r w:rsidR="003E15DC">
        <w:rPr>
          <w:sz w:val="28"/>
          <w:szCs w:val="28"/>
        </w:rPr>
        <w:t>щие</w:t>
      </w:r>
      <w:r w:rsidR="00143CC3" w:rsidRPr="00F455D5">
        <w:rPr>
          <w:sz w:val="28"/>
          <w:szCs w:val="28"/>
        </w:rPr>
        <w:t xml:space="preserve"> на согласование.</w:t>
      </w:r>
    </w:p>
    <w:p w:rsidR="00143CC3" w:rsidRPr="00F455D5" w:rsidRDefault="00143CC3" w:rsidP="00D97B70">
      <w:pPr>
        <w:pStyle w:val="2"/>
        <w:numPr>
          <w:ilvl w:val="1"/>
          <w:numId w:val="5"/>
        </w:numPr>
        <w:shd w:val="clear" w:color="auto" w:fill="auto"/>
        <w:tabs>
          <w:tab w:val="left" w:pos="1134"/>
          <w:tab w:val="left" w:pos="2674"/>
          <w:tab w:val="left" w:pos="483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Организация совещаний, заседаний в режиме видеоконференций ра</w:t>
      </w:r>
      <w:r w:rsidR="001A6B8F">
        <w:rPr>
          <w:sz w:val="28"/>
          <w:szCs w:val="28"/>
        </w:rPr>
        <w:t xml:space="preserve">бочих групп, с </w:t>
      </w:r>
      <w:r w:rsidR="003E15DC">
        <w:rPr>
          <w:sz w:val="28"/>
          <w:szCs w:val="28"/>
        </w:rPr>
        <w:t xml:space="preserve">ЕЭК и </w:t>
      </w:r>
      <w:r w:rsidR="001A6B8F">
        <w:rPr>
          <w:sz w:val="28"/>
          <w:szCs w:val="28"/>
        </w:rPr>
        <w:t xml:space="preserve">представителями </w:t>
      </w:r>
      <w:r w:rsidRPr="00F455D5">
        <w:rPr>
          <w:sz w:val="28"/>
          <w:szCs w:val="28"/>
        </w:rPr>
        <w:t>государств-членов ЕАЭС</w:t>
      </w:r>
      <w:r w:rsidR="003E15DC">
        <w:rPr>
          <w:sz w:val="28"/>
          <w:szCs w:val="28"/>
        </w:rPr>
        <w:t>.</w:t>
      </w:r>
    </w:p>
    <w:p w:rsidR="00143CC3" w:rsidRPr="00F455D5" w:rsidRDefault="00D97B70" w:rsidP="00D97B70">
      <w:pPr>
        <w:pStyle w:val="2"/>
        <w:numPr>
          <w:ilvl w:val="1"/>
          <w:numId w:val="5"/>
        </w:numPr>
        <w:shd w:val="clear" w:color="auto" w:fill="auto"/>
        <w:tabs>
          <w:tab w:val="left" w:pos="1134"/>
          <w:tab w:val="left" w:pos="169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Несет </w:t>
      </w:r>
      <w:r w:rsidR="00143CC3" w:rsidRPr="00F455D5">
        <w:rPr>
          <w:sz w:val="28"/>
          <w:szCs w:val="28"/>
        </w:rPr>
        <w:t xml:space="preserve">персональную ответственность за достоверность информации, отраженной </w:t>
      </w:r>
      <w:r w:rsidR="00193DF4">
        <w:rPr>
          <w:sz w:val="28"/>
          <w:szCs w:val="28"/>
        </w:rPr>
        <w:t>в расчетах, сведениях и отчетах.</w:t>
      </w:r>
    </w:p>
    <w:p w:rsidR="00143CC3" w:rsidRPr="00F455D5" w:rsidRDefault="00477C0C" w:rsidP="00D97B70">
      <w:pPr>
        <w:pStyle w:val="2"/>
        <w:numPr>
          <w:ilvl w:val="1"/>
          <w:numId w:val="5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lastRenderedPageBreak/>
        <w:t xml:space="preserve">Соблюдает </w:t>
      </w:r>
      <w:r w:rsidR="00143CC3" w:rsidRPr="00F455D5">
        <w:rPr>
          <w:sz w:val="28"/>
          <w:szCs w:val="28"/>
        </w:rPr>
        <w:t>трудовую дисциплину согласно внутреннему распорядку и исполнительскую дисциплину в соответствии с регламентом, установленным Правите</w:t>
      </w:r>
      <w:r w:rsidR="00193DF4">
        <w:rPr>
          <w:sz w:val="28"/>
          <w:szCs w:val="28"/>
        </w:rPr>
        <w:t>льством Кыргызской Республики.</w:t>
      </w:r>
    </w:p>
    <w:p w:rsidR="00143CC3" w:rsidRPr="004C132E" w:rsidRDefault="00D97B70" w:rsidP="00D97B70">
      <w:pPr>
        <w:pStyle w:val="2"/>
        <w:numPr>
          <w:ilvl w:val="1"/>
          <w:numId w:val="5"/>
        </w:numPr>
        <w:shd w:val="clear" w:color="auto" w:fill="auto"/>
        <w:tabs>
          <w:tab w:val="left" w:pos="1134"/>
          <w:tab w:val="left" w:pos="246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bookmarkStart w:id="2" w:name="_GoBack"/>
      <w:r>
        <w:rPr>
          <w:sz w:val="28"/>
          <w:szCs w:val="28"/>
        </w:rPr>
        <w:t xml:space="preserve">Выполняет </w:t>
      </w:r>
      <w:r w:rsidR="00143CC3" w:rsidRPr="00F455D5">
        <w:rPr>
          <w:sz w:val="28"/>
          <w:szCs w:val="28"/>
        </w:rPr>
        <w:t xml:space="preserve">другие поручения </w:t>
      </w:r>
      <w:proofErr w:type="gramStart"/>
      <w:r w:rsidR="00CF525D">
        <w:rPr>
          <w:sz w:val="28"/>
          <w:szCs w:val="28"/>
          <w:lang w:val="ky-KG"/>
        </w:rPr>
        <w:t>заведующего</w:t>
      </w:r>
      <w:r w:rsidR="00143CC3" w:rsidRPr="00F455D5">
        <w:rPr>
          <w:sz w:val="28"/>
          <w:szCs w:val="28"/>
        </w:rPr>
        <w:t xml:space="preserve"> отдела</w:t>
      </w:r>
      <w:proofErr w:type="gramEnd"/>
      <w:r w:rsidR="00143CC3" w:rsidRPr="00F455D5">
        <w:rPr>
          <w:sz w:val="28"/>
          <w:szCs w:val="28"/>
        </w:rPr>
        <w:t>, и курирующего заместителя министра по вопросам, связанным с деятельностью министерства.</w:t>
      </w:r>
    </w:p>
    <w:p w:rsidR="004C132E" w:rsidRPr="00F455D5" w:rsidRDefault="004C132E" w:rsidP="004C132E">
      <w:pPr>
        <w:pStyle w:val="2"/>
        <w:shd w:val="clear" w:color="auto" w:fill="auto"/>
        <w:tabs>
          <w:tab w:val="left" w:pos="1134"/>
          <w:tab w:val="left" w:pos="2467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bookmarkEnd w:id="2"/>
    <w:p w:rsidR="008918FA" w:rsidRDefault="008918FA" w:rsidP="008918FA">
      <w:pPr>
        <w:pStyle w:val="2"/>
        <w:shd w:val="clear" w:color="auto" w:fill="auto"/>
        <w:tabs>
          <w:tab w:val="left" w:pos="183"/>
          <w:tab w:val="left" w:pos="284"/>
        </w:tabs>
        <w:spacing w:after="0" w:line="240" w:lineRule="auto"/>
        <w:ind w:left="284" w:hanging="284"/>
        <w:jc w:val="left"/>
        <w:rPr>
          <w:sz w:val="28"/>
          <w:szCs w:val="28"/>
          <w:lang w:val="en-US"/>
        </w:rPr>
      </w:pPr>
      <w:r w:rsidRPr="00F455D5">
        <w:rPr>
          <w:b/>
          <w:sz w:val="28"/>
          <w:szCs w:val="28"/>
          <w:lang w:val="ky-KG"/>
        </w:rPr>
        <w:t>Ведущий специалист</w:t>
      </w:r>
      <w:r w:rsidR="00FA778A">
        <w:rPr>
          <w:b/>
          <w:sz w:val="28"/>
          <w:szCs w:val="28"/>
          <w:lang w:val="ky-KG"/>
        </w:rPr>
        <w:t>(Б)</w:t>
      </w:r>
      <w:r w:rsidRPr="00F455D5">
        <w:rPr>
          <w:sz w:val="28"/>
          <w:szCs w:val="28"/>
          <w:lang w:val="ky-KG"/>
        </w:rPr>
        <w:t>:</w:t>
      </w:r>
    </w:p>
    <w:p w:rsidR="004C132E" w:rsidRPr="004C132E" w:rsidRDefault="004C132E" w:rsidP="008918FA">
      <w:pPr>
        <w:pStyle w:val="2"/>
        <w:shd w:val="clear" w:color="auto" w:fill="auto"/>
        <w:tabs>
          <w:tab w:val="left" w:pos="183"/>
          <w:tab w:val="left" w:pos="284"/>
        </w:tabs>
        <w:spacing w:after="0" w:line="240" w:lineRule="auto"/>
        <w:ind w:left="284" w:hanging="284"/>
        <w:jc w:val="left"/>
        <w:rPr>
          <w:sz w:val="28"/>
          <w:szCs w:val="28"/>
          <w:lang w:val="en-US"/>
        </w:rPr>
      </w:pPr>
    </w:p>
    <w:p w:rsidR="008918FA" w:rsidRPr="00F455D5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Рассматривает и готовит ответы на входящую корреспонденцию.</w:t>
      </w:r>
    </w:p>
    <w:p w:rsidR="008918FA" w:rsidRPr="00F455D5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706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Осуществляет взаимодействие </w:t>
      </w:r>
      <w:r w:rsidRPr="00F455D5">
        <w:rPr>
          <w:sz w:val="28"/>
          <w:szCs w:val="28"/>
          <w:lang w:val="ky-KG"/>
        </w:rPr>
        <w:t>с секретариатами</w:t>
      </w:r>
      <w:r>
        <w:rPr>
          <w:sz w:val="28"/>
          <w:szCs w:val="28"/>
          <w:lang w:val="ky-KG"/>
        </w:rPr>
        <w:t xml:space="preserve">, департаментами </w:t>
      </w:r>
      <w:r>
        <w:rPr>
          <w:sz w:val="28"/>
          <w:szCs w:val="28"/>
        </w:rPr>
        <w:t>ЕЭК, ЕАЭС</w:t>
      </w:r>
      <w:r w:rsidRPr="00F455D5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F455D5">
        <w:rPr>
          <w:sz w:val="28"/>
          <w:szCs w:val="28"/>
        </w:rPr>
        <w:t xml:space="preserve"> В</w:t>
      </w:r>
      <w:r>
        <w:rPr>
          <w:sz w:val="28"/>
          <w:szCs w:val="28"/>
        </w:rPr>
        <w:t>ТО.</w:t>
      </w:r>
    </w:p>
    <w:p w:rsidR="008918FA" w:rsidRPr="00F455D5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893"/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Участвует в подготовке </w:t>
      </w:r>
      <w:r>
        <w:rPr>
          <w:sz w:val="28"/>
          <w:szCs w:val="28"/>
        </w:rPr>
        <w:t>материалов для совещани</w:t>
      </w:r>
      <w:r w:rsidR="00AE21A2">
        <w:rPr>
          <w:sz w:val="28"/>
          <w:szCs w:val="28"/>
        </w:rPr>
        <w:t>й</w:t>
      </w:r>
      <w:r>
        <w:rPr>
          <w:sz w:val="28"/>
          <w:szCs w:val="28"/>
        </w:rPr>
        <w:t xml:space="preserve"> и заседаний в режиме видеоконференций по направлениям в сфере Агропромышленного комплекса.</w:t>
      </w:r>
    </w:p>
    <w:p w:rsidR="008918FA" w:rsidRPr="00F455D5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890"/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Принимает участие в исполнении ранее принятых решений и Соглашений, а также в разработке межправительственных проектов, решений, Со</w:t>
      </w:r>
      <w:r>
        <w:rPr>
          <w:sz w:val="28"/>
          <w:szCs w:val="28"/>
        </w:rPr>
        <w:t>глашений по вопросам ВТО и ЕАЭС.</w:t>
      </w:r>
    </w:p>
    <w:p w:rsidR="008918FA" w:rsidRPr="00F455D5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1134"/>
          <w:tab w:val="left" w:pos="2674"/>
          <w:tab w:val="left" w:pos="4836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 w:rsidRPr="00F455D5">
        <w:rPr>
          <w:sz w:val="28"/>
          <w:szCs w:val="28"/>
        </w:rPr>
        <w:t>э</w:t>
      </w:r>
      <w:r>
        <w:rPr>
          <w:sz w:val="28"/>
          <w:szCs w:val="28"/>
        </w:rPr>
        <w:t xml:space="preserve">кспертизу </w:t>
      </w:r>
      <w:r w:rsidRPr="00F455D5">
        <w:rPr>
          <w:sz w:val="28"/>
          <w:szCs w:val="28"/>
        </w:rPr>
        <w:t>на проектные нормативно-правовые документы</w:t>
      </w:r>
      <w:r>
        <w:rPr>
          <w:sz w:val="28"/>
          <w:szCs w:val="28"/>
        </w:rPr>
        <w:t>,</w:t>
      </w:r>
      <w:r w:rsidRPr="00F455D5">
        <w:rPr>
          <w:sz w:val="28"/>
          <w:szCs w:val="28"/>
        </w:rPr>
        <w:t xml:space="preserve"> поступаю</w:t>
      </w:r>
      <w:r>
        <w:rPr>
          <w:sz w:val="28"/>
          <w:szCs w:val="28"/>
        </w:rPr>
        <w:t>щие</w:t>
      </w:r>
      <w:r w:rsidRPr="00F455D5">
        <w:rPr>
          <w:sz w:val="28"/>
          <w:szCs w:val="28"/>
        </w:rPr>
        <w:t xml:space="preserve"> на согласование.</w:t>
      </w:r>
    </w:p>
    <w:p w:rsidR="008918FA" w:rsidRPr="00F455D5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1134"/>
          <w:tab w:val="left" w:pos="169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Несет </w:t>
      </w:r>
      <w:r w:rsidRPr="00F455D5">
        <w:rPr>
          <w:sz w:val="28"/>
          <w:szCs w:val="28"/>
        </w:rPr>
        <w:t xml:space="preserve">персональную ответственность за достоверность информации, отраженной </w:t>
      </w:r>
      <w:r>
        <w:rPr>
          <w:sz w:val="28"/>
          <w:szCs w:val="28"/>
        </w:rPr>
        <w:t>в расчетах, сведениях и отчетах.</w:t>
      </w:r>
    </w:p>
    <w:p w:rsidR="008918FA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Соблюдает трудовую дисциплину согласно внутреннему распорядку и исполнительскую дисциплину в соответствии с регламентом, установленным Правите</w:t>
      </w:r>
      <w:r>
        <w:rPr>
          <w:sz w:val="28"/>
          <w:szCs w:val="28"/>
        </w:rPr>
        <w:t>льством Кыргызской Республики.</w:t>
      </w:r>
    </w:p>
    <w:p w:rsidR="008918FA" w:rsidRPr="00F455D5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Участву</w:t>
      </w:r>
      <w:r w:rsidR="00AE21A2">
        <w:rPr>
          <w:sz w:val="28"/>
          <w:szCs w:val="28"/>
        </w:rPr>
        <w:t xml:space="preserve">ет </w:t>
      </w:r>
      <w:r>
        <w:rPr>
          <w:sz w:val="28"/>
          <w:szCs w:val="28"/>
        </w:rPr>
        <w:t xml:space="preserve">в </w:t>
      </w:r>
      <w:r w:rsidR="00AE21A2">
        <w:rPr>
          <w:sz w:val="28"/>
          <w:szCs w:val="28"/>
        </w:rPr>
        <w:t xml:space="preserve">разработке представления сводной позиции в ЕЭК, а так же организации видеоконференции по вопросу технических регламентов Таможенного союза в сфере пищевой </w:t>
      </w:r>
      <w:proofErr w:type="gramStart"/>
      <w:r w:rsidR="00AE21A2">
        <w:rPr>
          <w:sz w:val="28"/>
          <w:szCs w:val="28"/>
        </w:rPr>
        <w:t>перерабатывающий</w:t>
      </w:r>
      <w:proofErr w:type="gramEnd"/>
      <w:r w:rsidR="00AE21A2">
        <w:rPr>
          <w:sz w:val="28"/>
          <w:szCs w:val="28"/>
        </w:rPr>
        <w:t xml:space="preserve"> промышленности. </w:t>
      </w:r>
    </w:p>
    <w:p w:rsidR="008918FA" w:rsidRPr="004C132E" w:rsidRDefault="008918FA" w:rsidP="008918FA">
      <w:pPr>
        <w:pStyle w:val="2"/>
        <w:numPr>
          <w:ilvl w:val="1"/>
          <w:numId w:val="19"/>
        </w:numPr>
        <w:shd w:val="clear" w:color="auto" w:fill="auto"/>
        <w:tabs>
          <w:tab w:val="left" w:pos="1134"/>
          <w:tab w:val="left" w:pos="2467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Выполняет </w:t>
      </w:r>
      <w:r w:rsidRPr="00F455D5">
        <w:rPr>
          <w:sz w:val="28"/>
          <w:szCs w:val="28"/>
        </w:rPr>
        <w:t xml:space="preserve">другие поручения </w:t>
      </w:r>
      <w:proofErr w:type="gramStart"/>
      <w:r>
        <w:rPr>
          <w:sz w:val="28"/>
          <w:szCs w:val="28"/>
          <w:lang w:val="ky-KG"/>
        </w:rPr>
        <w:t>заведующего</w:t>
      </w:r>
      <w:r w:rsidRPr="00F455D5">
        <w:rPr>
          <w:sz w:val="28"/>
          <w:szCs w:val="28"/>
        </w:rPr>
        <w:t xml:space="preserve"> отдела</w:t>
      </w:r>
      <w:proofErr w:type="gramEnd"/>
      <w:r w:rsidRPr="00F455D5">
        <w:rPr>
          <w:sz w:val="28"/>
          <w:szCs w:val="28"/>
        </w:rPr>
        <w:t>, и курирующего заместителя министра по вопросам, связанным с деятельностью министерства.</w:t>
      </w:r>
    </w:p>
    <w:p w:rsidR="004C132E" w:rsidRPr="00222AD5" w:rsidRDefault="004C132E" w:rsidP="004C132E">
      <w:pPr>
        <w:pStyle w:val="2"/>
        <w:shd w:val="clear" w:color="auto" w:fill="auto"/>
        <w:tabs>
          <w:tab w:val="left" w:pos="1134"/>
          <w:tab w:val="left" w:pos="2467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4C132E" w:rsidRPr="00F455D5" w:rsidRDefault="004C132E" w:rsidP="004C132E">
      <w:pPr>
        <w:pStyle w:val="2"/>
        <w:shd w:val="clear" w:color="auto" w:fill="auto"/>
        <w:tabs>
          <w:tab w:val="left" w:pos="1134"/>
          <w:tab w:val="left" w:pos="2467"/>
        </w:tabs>
        <w:spacing w:after="0" w:line="240" w:lineRule="auto"/>
        <w:ind w:right="20" w:firstLine="0"/>
        <w:jc w:val="both"/>
        <w:rPr>
          <w:sz w:val="28"/>
          <w:szCs w:val="28"/>
        </w:rPr>
      </w:pPr>
    </w:p>
    <w:p w:rsidR="00143CC3" w:rsidRPr="004C132E" w:rsidRDefault="003E15DC" w:rsidP="00A65B26">
      <w:pPr>
        <w:pStyle w:val="10"/>
        <w:shd w:val="clear" w:color="auto" w:fill="auto"/>
        <w:spacing w:before="0" w:after="0" w:line="240" w:lineRule="auto"/>
        <w:ind w:left="284" w:hanging="284"/>
        <w:rPr>
          <w:b/>
          <w:sz w:val="28"/>
          <w:szCs w:val="28"/>
          <w:lang w:val="en-US"/>
        </w:rPr>
      </w:pPr>
      <w:bookmarkStart w:id="3" w:name="bookmark3"/>
      <w:r>
        <w:rPr>
          <w:b/>
          <w:sz w:val="28"/>
          <w:szCs w:val="28"/>
        </w:rPr>
        <w:t>С</w:t>
      </w:r>
      <w:r w:rsidR="00143CC3" w:rsidRPr="00F455D5">
        <w:rPr>
          <w:b/>
          <w:sz w:val="28"/>
          <w:szCs w:val="28"/>
        </w:rPr>
        <w:t>пециалист:</w:t>
      </w:r>
      <w:bookmarkEnd w:id="3"/>
    </w:p>
    <w:p w:rsidR="00143CC3" w:rsidRPr="00F455D5" w:rsidRDefault="00143CC3" w:rsidP="00D97B70">
      <w:pPr>
        <w:pStyle w:val="2"/>
        <w:numPr>
          <w:ilvl w:val="1"/>
          <w:numId w:val="6"/>
        </w:numPr>
        <w:shd w:val="clear" w:color="auto" w:fill="auto"/>
        <w:tabs>
          <w:tab w:val="left" w:pos="438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Готовит документы и информацию по вопросам </w:t>
      </w:r>
      <w:r w:rsidR="00D7690A">
        <w:rPr>
          <w:sz w:val="28"/>
          <w:szCs w:val="28"/>
        </w:rPr>
        <w:t>ЕЭК, ЕАЭС и ВТО.</w:t>
      </w:r>
    </w:p>
    <w:p w:rsidR="00225564" w:rsidRPr="00F455D5" w:rsidRDefault="00225564" w:rsidP="00D97B70">
      <w:pPr>
        <w:pStyle w:val="2"/>
        <w:numPr>
          <w:ilvl w:val="1"/>
          <w:numId w:val="6"/>
        </w:numPr>
        <w:shd w:val="clear" w:color="auto" w:fill="auto"/>
        <w:tabs>
          <w:tab w:val="left" w:pos="448"/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Участвует в подготовке и проведению семинаров, конференций по вопросам </w:t>
      </w:r>
      <w:r w:rsidR="00D7690A">
        <w:rPr>
          <w:sz w:val="28"/>
          <w:szCs w:val="28"/>
        </w:rPr>
        <w:t xml:space="preserve">ЕЭК, ЕАЭС </w:t>
      </w:r>
      <w:r w:rsidRPr="00F455D5">
        <w:rPr>
          <w:sz w:val="28"/>
          <w:szCs w:val="28"/>
        </w:rPr>
        <w:t xml:space="preserve">и </w:t>
      </w:r>
      <w:r w:rsidR="00D7690A">
        <w:rPr>
          <w:sz w:val="28"/>
          <w:szCs w:val="28"/>
        </w:rPr>
        <w:t>ВТО</w:t>
      </w:r>
      <w:r w:rsidRPr="00F455D5">
        <w:rPr>
          <w:sz w:val="28"/>
          <w:szCs w:val="28"/>
        </w:rPr>
        <w:t>.</w:t>
      </w:r>
    </w:p>
    <w:p w:rsidR="00225564" w:rsidRPr="00F455D5" w:rsidRDefault="00D97B70" w:rsidP="00D97B70">
      <w:pPr>
        <w:pStyle w:val="2"/>
        <w:numPr>
          <w:ilvl w:val="1"/>
          <w:numId w:val="6"/>
        </w:numPr>
        <w:shd w:val="clear" w:color="auto" w:fill="auto"/>
        <w:tabs>
          <w:tab w:val="left" w:pos="1134"/>
          <w:tab w:val="left" w:pos="2039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Принимает </w:t>
      </w:r>
      <w:r w:rsidR="00225564" w:rsidRPr="00F455D5">
        <w:rPr>
          <w:sz w:val="28"/>
          <w:szCs w:val="28"/>
        </w:rPr>
        <w:t xml:space="preserve">участие в исполнении ранее принятых решений и Соглашений, а также в разработке межправительственных проектов, решений, Соглашений по вопросам </w:t>
      </w:r>
      <w:r w:rsidR="00D7690A">
        <w:rPr>
          <w:sz w:val="28"/>
          <w:szCs w:val="28"/>
        </w:rPr>
        <w:t xml:space="preserve">ЕЭК, </w:t>
      </w:r>
      <w:r w:rsidR="00004FB9">
        <w:rPr>
          <w:sz w:val="28"/>
          <w:szCs w:val="28"/>
        </w:rPr>
        <w:t>ЕАЭС</w:t>
      </w:r>
      <w:r w:rsidR="00225564" w:rsidRPr="00F455D5">
        <w:rPr>
          <w:sz w:val="28"/>
          <w:szCs w:val="28"/>
        </w:rPr>
        <w:t xml:space="preserve"> и </w:t>
      </w:r>
      <w:r w:rsidR="00004FB9">
        <w:rPr>
          <w:sz w:val="28"/>
          <w:szCs w:val="28"/>
        </w:rPr>
        <w:t>ВТО.</w:t>
      </w:r>
    </w:p>
    <w:p w:rsidR="00225564" w:rsidRPr="00F455D5" w:rsidRDefault="00225564" w:rsidP="00D97B70">
      <w:pPr>
        <w:pStyle w:val="2"/>
        <w:numPr>
          <w:ilvl w:val="1"/>
          <w:numId w:val="6"/>
        </w:numPr>
        <w:shd w:val="clear" w:color="auto" w:fill="auto"/>
        <w:tabs>
          <w:tab w:val="left" w:pos="378"/>
          <w:tab w:val="left" w:pos="1134"/>
          <w:tab w:val="left" w:pos="7141"/>
        </w:tabs>
        <w:spacing w:after="0" w:line="240" w:lineRule="auto"/>
        <w:ind w:right="4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lastRenderedPageBreak/>
        <w:t>Организация совещаний, заседаний в режиме виде</w:t>
      </w:r>
      <w:r w:rsidR="00004FB9">
        <w:rPr>
          <w:sz w:val="28"/>
          <w:szCs w:val="28"/>
        </w:rPr>
        <w:t xml:space="preserve">оконференций рабочих групп с ЕЭК и представителями </w:t>
      </w:r>
      <w:r w:rsidRPr="00F455D5">
        <w:rPr>
          <w:sz w:val="28"/>
          <w:szCs w:val="28"/>
        </w:rPr>
        <w:t>государств-членов ЕАЭС.</w:t>
      </w:r>
    </w:p>
    <w:p w:rsidR="00225564" w:rsidRPr="00F455D5" w:rsidRDefault="00D97B70" w:rsidP="00D97B70">
      <w:pPr>
        <w:pStyle w:val="2"/>
        <w:numPr>
          <w:ilvl w:val="1"/>
          <w:numId w:val="6"/>
        </w:numPr>
        <w:shd w:val="clear" w:color="auto" w:fill="auto"/>
        <w:tabs>
          <w:tab w:val="left" w:pos="1134"/>
          <w:tab w:val="left" w:pos="1842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 </w:t>
      </w:r>
      <w:r w:rsidR="00225564" w:rsidRPr="00F455D5">
        <w:rPr>
          <w:sz w:val="28"/>
          <w:szCs w:val="28"/>
        </w:rPr>
        <w:t>экспертизу на проектные</w:t>
      </w:r>
      <w:r>
        <w:rPr>
          <w:sz w:val="28"/>
          <w:szCs w:val="28"/>
        </w:rPr>
        <w:t xml:space="preserve">, </w:t>
      </w:r>
      <w:r w:rsidR="00225564" w:rsidRPr="00F455D5">
        <w:rPr>
          <w:sz w:val="28"/>
          <w:szCs w:val="28"/>
        </w:rPr>
        <w:t>нормативн</w:t>
      </w:r>
      <w:r w:rsidR="00004FB9">
        <w:rPr>
          <w:sz w:val="28"/>
          <w:szCs w:val="28"/>
        </w:rPr>
        <w:t>о-правовые документы, поступающие</w:t>
      </w:r>
      <w:r w:rsidR="00225564" w:rsidRPr="00F455D5">
        <w:rPr>
          <w:sz w:val="28"/>
          <w:szCs w:val="28"/>
        </w:rPr>
        <w:t xml:space="preserve"> на согласование.</w:t>
      </w:r>
    </w:p>
    <w:p w:rsidR="00225564" w:rsidRPr="00F455D5" w:rsidRDefault="00225564" w:rsidP="00D97B70">
      <w:pPr>
        <w:pStyle w:val="2"/>
        <w:numPr>
          <w:ilvl w:val="1"/>
          <w:numId w:val="6"/>
        </w:numPr>
        <w:shd w:val="clear" w:color="auto" w:fill="auto"/>
        <w:tabs>
          <w:tab w:val="left" w:pos="491"/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 xml:space="preserve">Готовит информацию по особо значимым вопросам и принятым решениям </w:t>
      </w:r>
      <w:r w:rsidR="00004FB9">
        <w:rPr>
          <w:sz w:val="28"/>
          <w:szCs w:val="28"/>
        </w:rPr>
        <w:t>ЕЭК, ЕАЭС и ВТО,</w:t>
      </w:r>
      <w:r w:rsidRPr="00F455D5">
        <w:rPr>
          <w:sz w:val="28"/>
          <w:szCs w:val="28"/>
        </w:rPr>
        <w:t xml:space="preserve"> для разме</w:t>
      </w:r>
      <w:r w:rsidR="00004FB9">
        <w:rPr>
          <w:sz w:val="28"/>
          <w:szCs w:val="28"/>
        </w:rPr>
        <w:t xml:space="preserve">щения на </w:t>
      </w:r>
      <w:proofErr w:type="spellStart"/>
      <w:r w:rsidR="00004FB9">
        <w:rPr>
          <w:sz w:val="28"/>
          <w:szCs w:val="28"/>
        </w:rPr>
        <w:t>веб-сайте</w:t>
      </w:r>
      <w:proofErr w:type="spellEnd"/>
      <w:r w:rsidR="00004FB9">
        <w:rPr>
          <w:sz w:val="28"/>
          <w:szCs w:val="28"/>
        </w:rPr>
        <w:t xml:space="preserve"> министерства.</w:t>
      </w:r>
    </w:p>
    <w:p w:rsidR="00225564" w:rsidRPr="00F455D5" w:rsidRDefault="00225564" w:rsidP="00D97B70">
      <w:pPr>
        <w:pStyle w:val="2"/>
        <w:numPr>
          <w:ilvl w:val="1"/>
          <w:numId w:val="6"/>
        </w:numPr>
        <w:shd w:val="clear" w:color="auto" w:fill="auto"/>
        <w:tabs>
          <w:tab w:val="left" w:pos="496"/>
          <w:tab w:val="left" w:pos="1134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Рассматривает и готовит ответы на входящую корреспонденцию.</w:t>
      </w:r>
    </w:p>
    <w:p w:rsidR="00225564" w:rsidRPr="00223BF4" w:rsidRDefault="00223BF4" w:rsidP="00D97B70">
      <w:pPr>
        <w:pStyle w:val="2"/>
        <w:numPr>
          <w:ilvl w:val="1"/>
          <w:numId w:val="6"/>
        </w:numPr>
        <w:shd w:val="clear" w:color="auto" w:fill="auto"/>
        <w:tabs>
          <w:tab w:val="left" w:pos="1134"/>
          <w:tab w:val="left" w:pos="134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Несет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персональную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ответственность</w:t>
      </w:r>
      <w:r>
        <w:rPr>
          <w:sz w:val="28"/>
          <w:szCs w:val="28"/>
          <w:lang w:val="ky-KG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ky-KG"/>
        </w:rPr>
        <w:t xml:space="preserve"> </w:t>
      </w:r>
      <w:r w:rsidR="00225564" w:rsidRPr="00F455D5">
        <w:rPr>
          <w:sz w:val="28"/>
          <w:szCs w:val="28"/>
        </w:rPr>
        <w:t xml:space="preserve">достоверность информации, отраженной в </w:t>
      </w:r>
      <w:r w:rsidR="00004FB9">
        <w:rPr>
          <w:sz w:val="28"/>
          <w:szCs w:val="28"/>
        </w:rPr>
        <w:t>расчетах, сведениях и отчетах.</w:t>
      </w:r>
    </w:p>
    <w:p w:rsidR="00223BF4" w:rsidRPr="00223BF4" w:rsidRDefault="00223BF4" w:rsidP="00D97B70">
      <w:pPr>
        <w:pStyle w:val="2"/>
        <w:numPr>
          <w:ilvl w:val="1"/>
          <w:numId w:val="6"/>
        </w:numPr>
        <w:shd w:val="clear" w:color="auto" w:fill="auto"/>
        <w:tabs>
          <w:tab w:val="left" w:pos="1134"/>
          <w:tab w:val="left" w:pos="134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3BF4">
        <w:rPr>
          <w:sz w:val="28"/>
          <w:szCs w:val="28"/>
          <w:lang w:val="ky-KG"/>
        </w:rPr>
        <w:t>Ведет делопроизводство отдела.</w:t>
      </w:r>
      <w:r>
        <w:rPr>
          <w:sz w:val="28"/>
          <w:szCs w:val="28"/>
          <w:lang w:val="ky-KG"/>
        </w:rPr>
        <w:t xml:space="preserve"> </w:t>
      </w:r>
    </w:p>
    <w:p w:rsidR="00225564" w:rsidRPr="00223BF4" w:rsidRDefault="00223BF4" w:rsidP="00D97B70">
      <w:pPr>
        <w:pStyle w:val="2"/>
        <w:numPr>
          <w:ilvl w:val="1"/>
          <w:numId w:val="6"/>
        </w:numPr>
        <w:shd w:val="clear" w:color="auto" w:fill="auto"/>
        <w:tabs>
          <w:tab w:val="left" w:pos="1134"/>
          <w:tab w:val="left" w:pos="1341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223BF4">
        <w:rPr>
          <w:sz w:val="28"/>
          <w:szCs w:val="28"/>
        </w:rPr>
        <w:t>Соблюдает</w:t>
      </w:r>
      <w:r w:rsidRPr="00223BF4">
        <w:rPr>
          <w:sz w:val="28"/>
          <w:szCs w:val="28"/>
          <w:lang w:val="ky-KG"/>
        </w:rPr>
        <w:t xml:space="preserve"> </w:t>
      </w:r>
      <w:r w:rsidR="00225564" w:rsidRPr="00223BF4">
        <w:rPr>
          <w:sz w:val="28"/>
          <w:szCs w:val="28"/>
        </w:rPr>
        <w:t>трудовую дисциплину согласно внутреннему распорядку</w:t>
      </w:r>
      <w:r w:rsidR="00004FB9" w:rsidRPr="00223BF4">
        <w:rPr>
          <w:sz w:val="28"/>
          <w:szCs w:val="28"/>
        </w:rPr>
        <w:t>,</w:t>
      </w:r>
      <w:r w:rsidR="00225564" w:rsidRPr="00223BF4">
        <w:rPr>
          <w:sz w:val="28"/>
          <w:szCs w:val="28"/>
        </w:rPr>
        <w:t xml:space="preserve"> и исполнительскую дисциплину в соответствии с регламентом, установленным Прави</w:t>
      </w:r>
      <w:r w:rsidR="00004FB9" w:rsidRPr="00223BF4">
        <w:rPr>
          <w:sz w:val="28"/>
          <w:szCs w:val="28"/>
        </w:rPr>
        <w:t>тельством Кыргызской Республики.</w:t>
      </w:r>
    </w:p>
    <w:p w:rsidR="00225564" w:rsidRPr="00F455D5" w:rsidRDefault="00225564" w:rsidP="00D97B70">
      <w:pPr>
        <w:pStyle w:val="2"/>
        <w:numPr>
          <w:ilvl w:val="1"/>
          <w:numId w:val="6"/>
        </w:numPr>
        <w:shd w:val="clear" w:color="auto" w:fill="auto"/>
        <w:tabs>
          <w:tab w:val="left" w:pos="284"/>
          <w:tab w:val="left" w:pos="1134"/>
        </w:tabs>
        <w:spacing w:after="0" w:line="240" w:lineRule="auto"/>
        <w:ind w:right="20" w:firstLine="709"/>
        <w:jc w:val="both"/>
        <w:rPr>
          <w:sz w:val="28"/>
          <w:szCs w:val="28"/>
        </w:rPr>
      </w:pPr>
      <w:r w:rsidRPr="00F455D5">
        <w:rPr>
          <w:sz w:val="28"/>
          <w:szCs w:val="28"/>
        </w:rPr>
        <w:t>Выполн</w:t>
      </w:r>
      <w:r w:rsidR="00223BF4">
        <w:rPr>
          <w:sz w:val="28"/>
          <w:szCs w:val="28"/>
        </w:rPr>
        <w:t>яет</w:t>
      </w:r>
      <w:r w:rsidR="00223BF4">
        <w:rPr>
          <w:sz w:val="28"/>
          <w:szCs w:val="28"/>
          <w:lang w:val="ky-KG"/>
        </w:rPr>
        <w:t xml:space="preserve"> </w:t>
      </w:r>
      <w:r w:rsidR="00004FB9">
        <w:rPr>
          <w:sz w:val="28"/>
          <w:szCs w:val="28"/>
        </w:rPr>
        <w:t xml:space="preserve">другие поручения </w:t>
      </w:r>
      <w:proofErr w:type="gramStart"/>
      <w:r w:rsidR="00CF525D">
        <w:rPr>
          <w:sz w:val="28"/>
          <w:szCs w:val="28"/>
          <w:lang w:val="ky-KG"/>
        </w:rPr>
        <w:t xml:space="preserve">заведующего </w:t>
      </w:r>
      <w:r w:rsidRPr="00F455D5">
        <w:rPr>
          <w:sz w:val="28"/>
          <w:szCs w:val="28"/>
        </w:rPr>
        <w:t>отдела</w:t>
      </w:r>
      <w:proofErr w:type="gramEnd"/>
      <w:r w:rsidRPr="00F455D5">
        <w:rPr>
          <w:sz w:val="28"/>
          <w:szCs w:val="28"/>
        </w:rPr>
        <w:t>, и курирующего заместителя министра по вопросам, связанным с деятельностью министерства.</w:t>
      </w:r>
    </w:p>
    <w:p w:rsidR="00004FB9" w:rsidRPr="00F455D5" w:rsidRDefault="00004FB9" w:rsidP="00A37793">
      <w:pPr>
        <w:pStyle w:val="2"/>
        <w:shd w:val="clear" w:color="auto" w:fill="auto"/>
        <w:tabs>
          <w:tab w:val="left" w:pos="266"/>
          <w:tab w:val="left" w:pos="7797"/>
        </w:tabs>
        <w:spacing w:after="0" w:line="240" w:lineRule="auto"/>
        <w:ind w:firstLine="0"/>
        <w:jc w:val="both"/>
        <w:rPr>
          <w:sz w:val="28"/>
          <w:szCs w:val="28"/>
          <w:lang w:val="ky-KG"/>
        </w:rPr>
      </w:pPr>
    </w:p>
    <w:sectPr w:rsidR="00004FB9" w:rsidRPr="00F455D5" w:rsidSect="00F455D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1AE406"/>
    <w:lvl w:ilvl="0">
      <w:numFmt w:val="bullet"/>
      <w:lvlText w:val="*"/>
      <w:lvlJc w:val="left"/>
    </w:lvl>
  </w:abstractNum>
  <w:abstractNum w:abstractNumId="1">
    <w:nsid w:val="093C7EDE"/>
    <w:multiLevelType w:val="multilevel"/>
    <w:tmpl w:val="9A9E21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00B1CB2"/>
    <w:multiLevelType w:val="hybridMultilevel"/>
    <w:tmpl w:val="D5D020A6"/>
    <w:lvl w:ilvl="0" w:tplc="A9780C4C">
      <w:start w:val="10"/>
      <w:numFmt w:val="decimal"/>
      <w:lvlText w:val="%1."/>
      <w:lvlJc w:val="left"/>
      <w:pPr>
        <w:ind w:left="122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>
      <w:start w:val="1"/>
      <w:numFmt w:val="decimal"/>
      <w:lvlText w:val="%4."/>
      <w:lvlJc w:val="left"/>
      <w:pPr>
        <w:ind w:left="3368" w:hanging="360"/>
      </w:pPr>
    </w:lvl>
    <w:lvl w:ilvl="4" w:tplc="04190019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3">
    <w:nsid w:val="19993E0D"/>
    <w:multiLevelType w:val="hybridMultilevel"/>
    <w:tmpl w:val="A426BEAA"/>
    <w:lvl w:ilvl="0" w:tplc="1C3EEE7C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24213271"/>
    <w:multiLevelType w:val="hybridMultilevel"/>
    <w:tmpl w:val="119CD276"/>
    <w:lvl w:ilvl="0" w:tplc="7B7EF7E8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C23C94"/>
    <w:multiLevelType w:val="multilevel"/>
    <w:tmpl w:val="83167C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DE61AAF"/>
    <w:multiLevelType w:val="multilevel"/>
    <w:tmpl w:val="937A35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FC27C8"/>
    <w:multiLevelType w:val="multilevel"/>
    <w:tmpl w:val="AFC6D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4152D7"/>
    <w:multiLevelType w:val="hybridMultilevel"/>
    <w:tmpl w:val="9C62F5E8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D471394"/>
    <w:multiLevelType w:val="hybridMultilevel"/>
    <w:tmpl w:val="06E009BA"/>
    <w:lvl w:ilvl="0" w:tplc="91E8F44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9144642"/>
    <w:multiLevelType w:val="multilevel"/>
    <w:tmpl w:val="AFC6D6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2">
      <w:start w:val="1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B6141D"/>
    <w:multiLevelType w:val="multilevel"/>
    <w:tmpl w:val="6E867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071407D"/>
    <w:multiLevelType w:val="hybridMultilevel"/>
    <w:tmpl w:val="F9188FEC"/>
    <w:lvl w:ilvl="0" w:tplc="9C7A96B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3C34FF"/>
    <w:multiLevelType w:val="multilevel"/>
    <w:tmpl w:val="B7D02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24B5F81"/>
    <w:multiLevelType w:val="multilevel"/>
    <w:tmpl w:val="6E867A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B0934F9"/>
    <w:multiLevelType w:val="multilevel"/>
    <w:tmpl w:val="AF2829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751A39"/>
    <w:multiLevelType w:val="hybridMultilevel"/>
    <w:tmpl w:val="D5A6DF16"/>
    <w:lvl w:ilvl="0" w:tplc="9A2653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720F87"/>
    <w:multiLevelType w:val="hybridMultilevel"/>
    <w:tmpl w:val="D88046AC"/>
    <w:lvl w:ilvl="0" w:tplc="E48A03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D121CA"/>
    <w:multiLevelType w:val="hybridMultilevel"/>
    <w:tmpl w:val="33663ED2"/>
    <w:lvl w:ilvl="0" w:tplc="2FDEA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E64E9E"/>
    <w:multiLevelType w:val="multilevel"/>
    <w:tmpl w:val="2328FD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72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0">
    <w:nsid w:val="77E84D47"/>
    <w:multiLevelType w:val="multilevel"/>
    <w:tmpl w:val="E666817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F1058D"/>
    <w:multiLevelType w:val="multilevel"/>
    <w:tmpl w:val="CF6E23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5">
      <w:start w:val="6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21"/>
  </w:num>
  <w:num w:numId="3">
    <w:abstractNumId w:val="11"/>
  </w:num>
  <w:num w:numId="4">
    <w:abstractNumId w:val="12"/>
  </w:num>
  <w:num w:numId="5">
    <w:abstractNumId w:val="7"/>
  </w:num>
  <w:num w:numId="6">
    <w:abstractNumId w:val="6"/>
  </w:num>
  <w:num w:numId="7">
    <w:abstractNumId w:val="15"/>
  </w:num>
  <w:num w:numId="8">
    <w:abstractNumId w:val="2"/>
  </w:num>
  <w:num w:numId="9">
    <w:abstractNumId w:val="8"/>
  </w:num>
  <w:num w:numId="10">
    <w:abstractNumId w:val="4"/>
  </w:num>
  <w:num w:numId="11">
    <w:abstractNumId w:val="14"/>
  </w:num>
  <w:num w:numId="12">
    <w:abstractNumId w:val="20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"/>
  </w:num>
  <w:num w:numId="15">
    <w:abstractNumId w:val="5"/>
  </w:num>
  <w:num w:numId="16">
    <w:abstractNumId w:val="19"/>
  </w:num>
  <w:num w:numId="17">
    <w:abstractNumId w:val="9"/>
  </w:num>
  <w:num w:numId="18">
    <w:abstractNumId w:val="16"/>
  </w:num>
  <w:num w:numId="19">
    <w:abstractNumId w:val="10"/>
  </w:num>
  <w:num w:numId="20">
    <w:abstractNumId w:val="17"/>
  </w:num>
  <w:num w:numId="21">
    <w:abstractNumId w:val="3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43CC3"/>
    <w:rsid w:val="00004FB9"/>
    <w:rsid w:val="0001645F"/>
    <w:rsid w:val="0007772B"/>
    <w:rsid w:val="000963C3"/>
    <w:rsid w:val="000C4284"/>
    <w:rsid w:val="000C6D41"/>
    <w:rsid w:val="000E4332"/>
    <w:rsid w:val="000E7299"/>
    <w:rsid w:val="001226F9"/>
    <w:rsid w:val="00143CC3"/>
    <w:rsid w:val="00193DF4"/>
    <w:rsid w:val="001A5345"/>
    <w:rsid w:val="001A6B8F"/>
    <w:rsid w:val="001E1895"/>
    <w:rsid w:val="0021605B"/>
    <w:rsid w:val="00222AD5"/>
    <w:rsid w:val="00223BF4"/>
    <w:rsid w:val="00225564"/>
    <w:rsid w:val="0023173D"/>
    <w:rsid w:val="002333CF"/>
    <w:rsid w:val="0025523E"/>
    <w:rsid w:val="00274EAB"/>
    <w:rsid w:val="002840CE"/>
    <w:rsid w:val="002C0768"/>
    <w:rsid w:val="002D470D"/>
    <w:rsid w:val="002E5C66"/>
    <w:rsid w:val="00320D9F"/>
    <w:rsid w:val="00341A01"/>
    <w:rsid w:val="00343523"/>
    <w:rsid w:val="00346876"/>
    <w:rsid w:val="00350204"/>
    <w:rsid w:val="0037084F"/>
    <w:rsid w:val="003A3B1F"/>
    <w:rsid w:val="003A61BA"/>
    <w:rsid w:val="003B5E8C"/>
    <w:rsid w:val="003C2772"/>
    <w:rsid w:val="003E15DC"/>
    <w:rsid w:val="003E1CF4"/>
    <w:rsid w:val="0043038A"/>
    <w:rsid w:val="004320EC"/>
    <w:rsid w:val="0043222E"/>
    <w:rsid w:val="0043284B"/>
    <w:rsid w:val="00477C0C"/>
    <w:rsid w:val="004822C0"/>
    <w:rsid w:val="004841C7"/>
    <w:rsid w:val="004A5675"/>
    <w:rsid w:val="004C132E"/>
    <w:rsid w:val="004C48E7"/>
    <w:rsid w:val="004C5866"/>
    <w:rsid w:val="004D7467"/>
    <w:rsid w:val="005027F9"/>
    <w:rsid w:val="00514177"/>
    <w:rsid w:val="00523B86"/>
    <w:rsid w:val="00524F51"/>
    <w:rsid w:val="005730A9"/>
    <w:rsid w:val="00577CD1"/>
    <w:rsid w:val="00582483"/>
    <w:rsid w:val="005A6DA6"/>
    <w:rsid w:val="005B147C"/>
    <w:rsid w:val="005B36EA"/>
    <w:rsid w:val="005B41C7"/>
    <w:rsid w:val="005D091F"/>
    <w:rsid w:val="005D699A"/>
    <w:rsid w:val="005F439B"/>
    <w:rsid w:val="005F55A7"/>
    <w:rsid w:val="006054D5"/>
    <w:rsid w:val="00610B46"/>
    <w:rsid w:val="00637B3C"/>
    <w:rsid w:val="006662E5"/>
    <w:rsid w:val="006832A2"/>
    <w:rsid w:val="006A2FE5"/>
    <w:rsid w:val="006C0861"/>
    <w:rsid w:val="006C24FC"/>
    <w:rsid w:val="006D67CC"/>
    <w:rsid w:val="006E6A7C"/>
    <w:rsid w:val="00704C59"/>
    <w:rsid w:val="00741441"/>
    <w:rsid w:val="00743A13"/>
    <w:rsid w:val="007A223E"/>
    <w:rsid w:val="007A53CD"/>
    <w:rsid w:val="00827F24"/>
    <w:rsid w:val="00856F5A"/>
    <w:rsid w:val="008816F2"/>
    <w:rsid w:val="00881EBA"/>
    <w:rsid w:val="008918FA"/>
    <w:rsid w:val="00901BC7"/>
    <w:rsid w:val="00912C19"/>
    <w:rsid w:val="009705A9"/>
    <w:rsid w:val="009D1ADB"/>
    <w:rsid w:val="009E6647"/>
    <w:rsid w:val="00A20722"/>
    <w:rsid w:val="00A37793"/>
    <w:rsid w:val="00A64F22"/>
    <w:rsid w:val="00A65B26"/>
    <w:rsid w:val="00A829CF"/>
    <w:rsid w:val="00A835B4"/>
    <w:rsid w:val="00A86ACE"/>
    <w:rsid w:val="00AA7DE9"/>
    <w:rsid w:val="00AB79AE"/>
    <w:rsid w:val="00AE21A2"/>
    <w:rsid w:val="00AE648D"/>
    <w:rsid w:val="00B04FE0"/>
    <w:rsid w:val="00B55B62"/>
    <w:rsid w:val="00BD1AB7"/>
    <w:rsid w:val="00BD77B9"/>
    <w:rsid w:val="00C33EE3"/>
    <w:rsid w:val="00C451AB"/>
    <w:rsid w:val="00C61174"/>
    <w:rsid w:val="00C66E7A"/>
    <w:rsid w:val="00C67910"/>
    <w:rsid w:val="00CD5DFB"/>
    <w:rsid w:val="00CE66C7"/>
    <w:rsid w:val="00CF525D"/>
    <w:rsid w:val="00D15A29"/>
    <w:rsid w:val="00D24894"/>
    <w:rsid w:val="00D36611"/>
    <w:rsid w:val="00D624A3"/>
    <w:rsid w:val="00D7690A"/>
    <w:rsid w:val="00D97B70"/>
    <w:rsid w:val="00DA2B29"/>
    <w:rsid w:val="00DA381F"/>
    <w:rsid w:val="00DA6350"/>
    <w:rsid w:val="00DA69B9"/>
    <w:rsid w:val="00DE0013"/>
    <w:rsid w:val="00DF7CFB"/>
    <w:rsid w:val="00E81CB6"/>
    <w:rsid w:val="00E9774F"/>
    <w:rsid w:val="00EB1DB7"/>
    <w:rsid w:val="00EB224A"/>
    <w:rsid w:val="00EB5581"/>
    <w:rsid w:val="00EC038F"/>
    <w:rsid w:val="00EC7BBD"/>
    <w:rsid w:val="00EC7BF6"/>
    <w:rsid w:val="00EF3BC2"/>
    <w:rsid w:val="00F20998"/>
    <w:rsid w:val="00F336DD"/>
    <w:rsid w:val="00F34689"/>
    <w:rsid w:val="00F455D5"/>
    <w:rsid w:val="00F52314"/>
    <w:rsid w:val="00F54499"/>
    <w:rsid w:val="00F95D40"/>
    <w:rsid w:val="00FA4F36"/>
    <w:rsid w:val="00FA778A"/>
    <w:rsid w:val="00FD4F4B"/>
    <w:rsid w:val="00FD5CFB"/>
    <w:rsid w:val="00FD7E04"/>
    <w:rsid w:val="00FF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0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143CC3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43CC3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character" w:customStyle="1" w:styleId="1">
    <w:name w:val="Заголовок №1_"/>
    <w:basedOn w:val="a0"/>
    <w:link w:val="10"/>
    <w:rsid w:val="00143CC3"/>
    <w:rPr>
      <w:rFonts w:ascii="Times New Roman" w:eastAsia="Times New Roman" w:hAnsi="Times New Roman" w:cs="Times New Roman"/>
      <w:spacing w:val="7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143CC3"/>
    <w:pPr>
      <w:shd w:val="clear" w:color="auto" w:fill="FFFFFF"/>
      <w:spacing w:after="300" w:line="319" w:lineRule="exact"/>
      <w:ind w:hanging="460"/>
      <w:jc w:val="right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21">
    <w:name w:val="Основной текст (2)"/>
    <w:basedOn w:val="a"/>
    <w:link w:val="20"/>
    <w:rsid w:val="00143CC3"/>
    <w:pPr>
      <w:shd w:val="clear" w:color="auto" w:fill="FFFFFF"/>
      <w:spacing w:before="300" w:after="1740" w:line="0" w:lineRule="atLeast"/>
      <w:jc w:val="right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10">
    <w:name w:val="Заголовок №1"/>
    <w:basedOn w:val="a"/>
    <w:link w:val="1"/>
    <w:rsid w:val="00143CC3"/>
    <w:pPr>
      <w:shd w:val="clear" w:color="auto" w:fill="FFFFFF"/>
      <w:spacing w:before="300" w:after="420" w:line="0" w:lineRule="atLeast"/>
      <w:ind w:hanging="460"/>
      <w:outlineLvl w:val="0"/>
    </w:pPr>
    <w:rPr>
      <w:rFonts w:ascii="Times New Roman" w:eastAsia="Times New Roman" w:hAnsi="Times New Roman" w:cs="Times New Roman"/>
      <w:spacing w:val="7"/>
      <w:sz w:val="25"/>
      <w:szCs w:val="25"/>
    </w:rPr>
  </w:style>
  <w:style w:type="paragraph" w:customStyle="1" w:styleId="ConsNormal">
    <w:name w:val="ConsNormal"/>
    <w:rsid w:val="000C428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12C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1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16F2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C07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BD1AB7"/>
    <w:pPr>
      <w:spacing w:after="0" w:line="240" w:lineRule="auto"/>
      <w:ind w:left="720"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BD1A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7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7ACC0-DF70-4800-BA89-28B35C0F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2002</Words>
  <Characters>11414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</cp:revision>
  <cp:lastPrinted>2019-07-11T05:50:00Z</cp:lastPrinted>
  <dcterms:created xsi:type="dcterms:W3CDTF">2019-06-17T05:57:00Z</dcterms:created>
  <dcterms:modified xsi:type="dcterms:W3CDTF">2019-07-11T05:51:00Z</dcterms:modified>
</cp:coreProperties>
</file>