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61" w:rsidRDefault="00BE7B61" w:rsidP="00BE7B61">
      <w:pPr>
        <w:spacing w:after="0" w:line="240" w:lineRule="auto"/>
        <w:ind w:right="-284" w:firstLine="708"/>
        <w:jc w:val="right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BE7B61" w:rsidRPr="004E3EA4" w:rsidRDefault="00BE7B61" w:rsidP="00997619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</w:pPr>
      <w:r w:rsidRPr="004E3EA4">
        <w:rPr>
          <w:rFonts w:ascii="Times New Roman" w:eastAsia="Calibri" w:hAnsi="Times New Roman" w:cs="Times New Roman"/>
          <w:b/>
          <w:sz w:val="28"/>
          <w:szCs w:val="28"/>
          <w:lang w:val="ky-KG"/>
        </w:rPr>
        <w:t>Информация</w:t>
      </w:r>
      <w:bookmarkStart w:id="0" w:name="_GoBack"/>
      <w:bookmarkEnd w:id="0"/>
    </w:p>
    <w:p w:rsidR="00BE7B61" w:rsidRPr="004E3EA4" w:rsidRDefault="00BE7B61" w:rsidP="00BE7B61">
      <w:pPr>
        <w:spacing w:line="240" w:lineRule="auto"/>
        <w:ind w:right="-1"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ky-KG"/>
        </w:rPr>
      </w:pPr>
      <w:r w:rsidRPr="004E3EA4">
        <w:rPr>
          <w:rFonts w:ascii="Times New Roman" w:eastAsia="Calibri" w:hAnsi="Times New Roman" w:cs="Times New Roman"/>
          <w:bCs/>
          <w:i/>
          <w:sz w:val="28"/>
          <w:szCs w:val="28"/>
          <w:lang w:val="ky-KG"/>
        </w:rPr>
        <w:t>О работах по составлению  геоинформационной системы</w:t>
      </w:r>
    </w:p>
    <w:p w:rsidR="00BE7B61" w:rsidRDefault="00BE7B61" w:rsidP="00BE7B61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566D5A">
        <w:rPr>
          <w:rFonts w:ascii="Times New Roman" w:eastAsia="Calibri" w:hAnsi="Times New Roman" w:cs="Times New Roman"/>
          <w:sz w:val="28"/>
          <w:szCs w:val="28"/>
        </w:rPr>
        <w:t xml:space="preserve"> Разработаны и отобраны пункты прогнозов на пастбищах  с описанием типа пастбищ, даты выпаса и обоснованием. </w:t>
      </w:r>
      <w:proofErr w:type="gramStart"/>
      <w:r w:rsidRPr="00566D5A">
        <w:rPr>
          <w:rFonts w:ascii="Times New Roman" w:eastAsia="Calibri" w:hAnsi="Times New Roman" w:cs="Times New Roman"/>
          <w:sz w:val="28"/>
          <w:szCs w:val="28"/>
        </w:rPr>
        <w:t xml:space="preserve">Данный перечень из 39 прогнозных пунктов переданы </w:t>
      </w:r>
      <w:proofErr w:type="spellStart"/>
      <w:r w:rsidRPr="00566D5A">
        <w:rPr>
          <w:rFonts w:ascii="Times New Roman" w:eastAsia="Calibri" w:hAnsi="Times New Roman" w:cs="Times New Roman"/>
          <w:sz w:val="28"/>
          <w:szCs w:val="28"/>
        </w:rPr>
        <w:t>Кыргызгидромет</w:t>
      </w:r>
      <w:proofErr w:type="spellEnd"/>
      <w:r w:rsidRPr="00566D5A">
        <w:rPr>
          <w:rFonts w:ascii="Times New Roman" w:eastAsia="Calibri" w:hAnsi="Times New Roman" w:cs="Times New Roman"/>
          <w:sz w:val="28"/>
          <w:szCs w:val="28"/>
        </w:rPr>
        <w:t>, для разработки прогнозов на пастбища.</w:t>
      </w:r>
      <w:proofErr w:type="gramEnd"/>
    </w:p>
    <w:p w:rsidR="00BE7B61" w:rsidRPr="007A683E" w:rsidRDefault="00BE7B61" w:rsidP="00BE7B6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Проведена работа по проверке</w:t>
      </w:r>
      <w:r w:rsidRPr="007A683E">
        <w:rPr>
          <w:rFonts w:ascii="Times New Roman" w:eastAsia="Calibri" w:hAnsi="Times New Roman" w:cs="Times New Roman"/>
          <w:sz w:val="28"/>
          <w:szCs w:val="28"/>
        </w:rPr>
        <w:t xml:space="preserve"> кадастровых работ по оцифровке планово-картограф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ического материала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составлению</w:t>
      </w:r>
      <w:r w:rsidRPr="007A683E">
        <w:rPr>
          <w:rFonts w:ascii="Times New Roman" w:eastAsia="Calibri" w:hAnsi="Times New Roman" w:cs="Times New Roman"/>
          <w:sz w:val="28"/>
          <w:szCs w:val="28"/>
        </w:rPr>
        <w:t>геобазы</w:t>
      </w:r>
      <w:proofErr w:type="spellEnd"/>
      <w:r w:rsidRPr="007A683E">
        <w:rPr>
          <w:rFonts w:ascii="Times New Roman" w:eastAsia="Calibri" w:hAnsi="Times New Roman" w:cs="Times New Roman"/>
          <w:sz w:val="28"/>
          <w:szCs w:val="28"/>
        </w:rPr>
        <w:t xml:space="preserve"> данных пастбищных участков </w:t>
      </w:r>
      <w:proofErr w:type="spellStart"/>
      <w:r w:rsidRPr="007A683E">
        <w:rPr>
          <w:rFonts w:ascii="Times New Roman" w:eastAsia="Calibri" w:hAnsi="Times New Roman" w:cs="Times New Roman"/>
          <w:sz w:val="28"/>
          <w:szCs w:val="28"/>
        </w:rPr>
        <w:t>Учкунского</w:t>
      </w:r>
      <w:proofErr w:type="spellEnd"/>
      <w:r w:rsidRPr="007A683E">
        <w:rPr>
          <w:rFonts w:ascii="Times New Roman" w:eastAsia="Calibri" w:hAnsi="Times New Roman" w:cs="Times New Roman"/>
          <w:sz w:val="28"/>
          <w:szCs w:val="28"/>
        </w:rPr>
        <w:t xml:space="preserve"> АА </w:t>
      </w:r>
      <w:proofErr w:type="spellStart"/>
      <w:r w:rsidRPr="007A683E">
        <w:rPr>
          <w:rFonts w:ascii="Times New Roman" w:eastAsia="Calibri" w:hAnsi="Times New Roman" w:cs="Times New Roman"/>
          <w:sz w:val="28"/>
          <w:szCs w:val="28"/>
        </w:rPr>
        <w:t>Нарынского</w:t>
      </w:r>
      <w:proofErr w:type="spellEnd"/>
      <w:r w:rsidRPr="007A683E">
        <w:rPr>
          <w:rFonts w:ascii="Times New Roman" w:eastAsia="Calibri" w:hAnsi="Times New Roman" w:cs="Times New Roman"/>
          <w:sz w:val="28"/>
          <w:szCs w:val="28"/>
        </w:rPr>
        <w:t xml:space="preserve"> района, </w:t>
      </w:r>
      <w:proofErr w:type="spellStart"/>
      <w:r w:rsidRPr="007A683E">
        <w:rPr>
          <w:rFonts w:ascii="Times New Roman" w:eastAsia="Calibri" w:hAnsi="Times New Roman" w:cs="Times New Roman"/>
          <w:sz w:val="28"/>
          <w:szCs w:val="28"/>
        </w:rPr>
        <w:t>Нарынской</w:t>
      </w:r>
      <w:proofErr w:type="spellEnd"/>
      <w:r w:rsidRPr="007A683E">
        <w:rPr>
          <w:rFonts w:ascii="Times New Roman" w:eastAsia="Calibri" w:hAnsi="Times New Roman" w:cs="Times New Roman"/>
          <w:sz w:val="28"/>
          <w:szCs w:val="28"/>
        </w:rPr>
        <w:t xml:space="preserve"> области. Представленная работа выполнена «Центр ГИС, </w:t>
      </w:r>
      <w:proofErr w:type="spellStart"/>
      <w:r w:rsidRPr="007A683E">
        <w:rPr>
          <w:rFonts w:ascii="Times New Roman" w:eastAsia="Calibri" w:hAnsi="Times New Roman" w:cs="Times New Roman"/>
          <w:sz w:val="28"/>
          <w:szCs w:val="28"/>
        </w:rPr>
        <w:t>Бишкекского</w:t>
      </w:r>
      <w:proofErr w:type="spellEnd"/>
      <w:r w:rsidRPr="007A683E">
        <w:rPr>
          <w:rFonts w:ascii="Times New Roman" w:eastAsia="Calibri" w:hAnsi="Times New Roman" w:cs="Times New Roman"/>
          <w:sz w:val="28"/>
          <w:szCs w:val="28"/>
        </w:rPr>
        <w:t xml:space="preserve"> городского управления  по землеустройству и регистрации прав на недвижимое имущество Департамента кадастра и регистрации прав на недвижимое имущество при Государственной регистрационной службе при Правительстве КР».</w:t>
      </w:r>
    </w:p>
    <w:p w:rsidR="00BE7B61" w:rsidRPr="004E3EA4" w:rsidRDefault="00BE7B61" w:rsidP="00BE7B6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Подготовлены и п</w:t>
      </w:r>
      <w:r w:rsidRPr="007A683E">
        <w:rPr>
          <w:rFonts w:ascii="Times New Roman" w:eastAsia="Calibri" w:hAnsi="Times New Roman" w:cs="Times New Roman"/>
          <w:sz w:val="28"/>
          <w:szCs w:val="28"/>
        </w:rPr>
        <w:t>ереданы материалы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т</w:t>
      </w:r>
      <w:r w:rsidRPr="007A683E">
        <w:rPr>
          <w:rFonts w:ascii="Times New Roman" w:eastAsia="Calibri" w:hAnsi="Times New Roman" w:cs="Times New Roman"/>
          <w:sz w:val="28"/>
          <w:szCs w:val="28"/>
        </w:rPr>
        <w:t>ерритория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пастбища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Арпа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                           т</w:t>
      </w:r>
      <w:r w:rsidRPr="007A683E">
        <w:rPr>
          <w:rFonts w:ascii="Times New Roman" w:eastAsia="Calibri" w:hAnsi="Times New Roman" w:cs="Times New Roman"/>
          <w:sz w:val="28"/>
          <w:szCs w:val="28"/>
        </w:rPr>
        <w:t xml:space="preserve">ерритории ЖК </w:t>
      </w:r>
      <w:proofErr w:type="spellStart"/>
      <w:r w:rsidRPr="007A683E">
        <w:rPr>
          <w:rFonts w:ascii="Times New Roman" w:eastAsia="Calibri" w:hAnsi="Times New Roman" w:cs="Times New Roman"/>
          <w:sz w:val="28"/>
          <w:szCs w:val="28"/>
        </w:rPr>
        <w:t>Нарынской</w:t>
      </w:r>
      <w:proofErr w:type="spellEnd"/>
      <w:r w:rsidRPr="007A68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A683E">
        <w:rPr>
          <w:rFonts w:ascii="Times New Roman" w:eastAsia="Calibri" w:hAnsi="Times New Roman" w:cs="Times New Roman"/>
          <w:sz w:val="28"/>
          <w:szCs w:val="28"/>
        </w:rPr>
        <w:t>Ат-башинской</w:t>
      </w:r>
      <w:proofErr w:type="spellEnd"/>
      <w:r w:rsidRPr="007A683E">
        <w:rPr>
          <w:rFonts w:ascii="Times New Roman" w:eastAsia="Calibri" w:hAnsi="Times New Roman" w:cs="Times New Roman"/>
          <w:sz w:val="28"/>
          <w:szCs w:val="28"/>
        </w:rPr>
        <w:t xml:space="preserve"> и Ак-</w:t>
      </w:r>
      <w:proofErr w:type="spellStart"/>
      <w:r w:rsidRPr="007A683E">
        <w:rPr>
          <w:rFonts w:ascii="Times New Roman" w:eastAsia="Calibri" w:hAnsi="Times New Roman" w:cs="Times New Roman"/>
          <w:sz w:val="28"/>
          <w:szCs w:val="28"/>
        </w:rPr>
        <w:t>Талинских</w:t>
      </w:r>
      <w:proofErr w:type="spellEnd"/>
      <w:r w:rsidRPr="007A683E">
        <w:rPr>
          <w:rFonts w:ascii="Times New Roman" w:eastAsia="Calibri" w:hAnsi="Times New Roman" w:cs="Times New Roman"/>
          <w:sz w:val="28"/>
          <w:szCs w:val="28"/>
        </w:rPr>
        <w:t xml:space="preserve"> районо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в компанию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Синобейз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ГИСплатформы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7B61" w:rsidRPr="009C0706" w:rsidRDefault="00BE7B61" w:rsidP="00BE7B61">
      <w:pPr>
        <w:spacing w:before="24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F45062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О работах жайыт комитетов </w:t>
      </w:r>
    </w:p>
    <w:p w:rsidR="00BE7B61" w:rsidRPr="00E639DB" w:rsidRDefault="00BE7B61" w:rsidP="00BE7B61">
      <w:pPr>
        <w:spacing w:before="240" w:line="240" w:lineRule="auto"/>
        <w:ind w:right="-284"/>
        <w:jc w:val="center"/>
        <w:rPr>
          <w:rFonts w:ascii="Times New Roman" w:eastAsia="Calibri" w:hAnsi="Times New Roman" w:cs="Times New Roman"/>
          <w:i/>
          <w:sz w:val="28"/>
          <w:szCs w:val="28"/>
          <w:lang w:val="ky-KG"/>
        </w:rPr>
      </w:pPr>
      <w:r w:rsidRPr="00E639DB">
        <w:rPr>
          <w:rFonts w:ascii="Times New Roman" w:eastAsia="Calibri" w:hAnsi="Times New Roman" w:cs="Times New Roman"/>
          <w:i/>
          <w:sz w:val="28"/>
          <w:szCs w:val="28"/>
          <w:lang w:val="ky-KG"/>
        </w:rPr>
        <w:t>Сбор за пастбищепользование</w:t>
      </w:r>
    </w:p>
    <w:p w:rsidR="00BE7B61" w:rsidRDefault="00BE7B61" w:rsidP="00BE7B61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В 2019 году утвержденные бюджеты жайыт комитетов по республике составил 150 043 832 сом, из утвержденного бюджета з</w:t>
      </w:r>
      <w:r w:rsidRPr="00E639D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9 месяц</w:t>
      </w:r>
      <w:r w:rsidRPr="00E639D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по республике собрано от пастбищеполдьзователей  </w:t>
      </w:r>
      <w:r w:rsidRPr="00A72825">
        <w:rPr>
          <w:rFonts w:ascii="Times New Roman" w:eastAsia="Calibri" w:hAnsi="Times New Roman" w:cs="Times New Roman"/>
          <w:b/>
          <w:sz w:val="28"/>
          <w:szCs w:val="28"/>
          <w:lang w:val="ky-KG"/>
        </w:rPr>
        <w:t>89 212 586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сом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сбора за пастбищепользование</w:t>
      </w:r>
      <w:r w:rsidRPr="00E639D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Исполнение плана 60%.</w:t>
      </w:r>
    </w:p>
    <w:p w:rsidR="00BE7B61" w:rsidRDefault="00BE7B61" w:rsidP="00BE7B61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BE7B61" w:rsidRPr="00462AB3" w:rsidRDefault="00BE7B61" w:rsidP="00BE7B61">
      <w:pPr>
        <w:spacing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8092" cy="3051673"/>
            <wp:effectExtent l="0" t="0" r="24765" b="1587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E7B61" w:rsidRDefault="00BE7B61" w:rsidP="00BE7B61">
      <w:pPr>
        <w:ind w:right="-284"/>
        <w:jc w:val="center"/>
        <w:rPr>
          <w:rFonts w:ascii="Times New Roman" w:hAnsi="Times New Roman"/>
          <w:i/>
          <w:sz w:val="28"/>
          <w:szCs w:val="28"/>
          <w:lang w:val="ky-KG"/>
        </w:rPr>
      </w:pPr>
      <w:r>
        <w:rPr>
          <w:rFonts w:ascii="Times New Roman" w:hAnsi="Times New Roman"/>
          <w:i/>
          <w:sz w:val="28"/>
          <w:szCs w:val="28"/>
          <w:lang w:val="ky-KG"/>
        </w:rPr>
        <w:t>Расходы на улучшение инфраструктуры пастбищ и показатели улучшенных обьектов пастбищной инфраструктуры</w:t>
      </w:r>
    </w:p>
    <w:p w:rsidR="00BE7B61" w:rsidRPr="00E54300" w:rsidRDefault="00BE7B61" w:rsidP="00BE7B61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ab/>
        <w:t xml:space="preserve">По республике из собранных средств от пастбищепользователей для улучшения обьектов пастбищной инфраструктуры было выделено 34 788 098 сом, на которые проводились работы по улучшению состояния </w:t>
      </w:r>
      <w:r w:rsidRPr="00E54300">
        <w:rPr>
          <w:rFonts w:ascii="Times New Roman" w:hAnsi="Times New Roman"/>
          <w:sz w:val="28"/>
          <w:szCs w:val="28"/>
          <w:lang w:val="ky-KG"/>
        </w:rPr>
        <w:t xml:space="preserve">2750,8 км </w:t>
      </w:r>
      <w:r>
        <w:rPr>
          <w:rFonts w:ascii="Times New Roman" w:hAnsi="Times New Roman"/>
          <w:sz w:val="28"/>
          <w:szCs w:val="28"/>
          <w:lang w:val="ky-KG"/>
        </w:rPr>
        <w:t>дорог выводящих на пастбища,  248,3 ед. мостов, 65 ед.</w:t>
      </w:r>
      <w:r w:rsidRPr="00E54300">
        <w:rPr>
          <w:rFonts w:ascii="Times New Roman" w:hAnsi="Times New Roman"/>
          <w:sz w:val="28"/>
          <w:szCs w:val="28"/>
          <w:lang w:val="ky-KG"/>
        </w:rPr>
        <w:t xml:space="preserve"> каптаж</w:t>
      </w:r>
      <w:r>
        <w:rPr>
          <w:rFonts w:ascii="Times New Roman" w:hAnsi="Times New Roman"/>
          <w:sz w:val="28"/>
          <w:szCs w:val="28"/>
          <w:lang w:val="ky-KG"/>
        </w:rPr>
        <w:t>ей и</w:t>
      </w:r>
      <w:r w:rsidRPr="00E54300">
        <w:rPr>
          <w:rFonts w:ascii="Times New Roman" w:hAnsi="Times New Roman"/>
          <w:sz w:val="28"/>
          <w:szCs w:val="28"/>
          <w:lang w:val="ky-KG"/>
        </w:rPr>
        <w:t xml:space="preserve"> 138 </w:t>
      </w:r>
      <w:r>
        <w:rPr>
          <w:rFonts w:ascii="Times New Roman" w:hAnsi="Times New Roman"/>
          <w:sz w:val="28"/>
          <w:szCs w:val="28"/>
          <w:lang w:val="ky-KG"/>
        </w:rPr>
        <w:t>водопойные места для скота</w:t>
      </w:r>
      <w:r w:rsidRPr="00E54300">
        <w:rPr>
          <w:rFonts w:ascii="Times New Roman" w:hAnsi="Times New Roman"/>
          <w:sz w:val="28"/>
          <w:szCs w:val="28"/>
          <w:lang w:val="ky-KG"/>
        </w:rPr>
        <w:t>.</w:t>
      </w:r>
    </w:p>
    <w:p w:rsidR="00BE7B61" w:rsidRPr="00A52F2E" w:rsidRDefault="00BE7B61" w:rsidP="00BE7B61">
      <w:pPr>
        <w:spacing w:after="0" w:line="240" w:lineRule="auto"/>
        <w:ind w:right="-284"/>
        <w:jc w:val="both"/>
        <w:rPr>
          <w:lang w:val="ky-KG"/>
        </w:rPr>
      </w:pPr>
    </w:p>
    <w:p w:rsidR="00DF201E" w:rsidRPr="00BE7B61" w:rsidRDefault="00DF201E">
      <w:pPr>
        <w:rPr>
          <w:lang w:val="ky-KG"/>
        </w:rPr>
      </w:pPr>
    </w:p>
    <w:sectPr w:rsidR="00DF201E" w:rsidRPr="00BE7B61" w:rsidSect="00536A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B61"/>
    <w:rsid w:val="00997619"/>
    <w:rsid w:val="00BE7B61"/>
    <w:rsid w:val="00D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653442890409914"/>
          <c:y val="0.12758928788340959"/>
          <c:w val="0.36762453144061247"/>
          <c:h val="0.64735470566179265"/>
        </c:manualLayout>
      </c:layout>
      <c:radarChart>
        <c:radarStyle val="fill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республике , из утвержденного Плана сбора средств за пастбищепользование в сумме 150 043 832 сом, сколько % исполнено по областям</c:v>
                </c:pt>
              </c:strCache>
            </c:strRef>
          </c:tx>
          <c:dLbls>
            <c:dLbl>
              <c:idx val="0"/>
              <c:layout>
                <c:manualLayout>
                  <c:x val="6.7600787717735358E-3"/>
                  <c:y val="2.7777777777777821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59%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26436919436853E-2"/>
                  <c:y val="2.382333495000405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37</a:t>
                    </a:r>
                    <a:r>
                      <a:rPr lang="ru-RU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40892345216379E-2"/>
                  <c:y val="-1.0231753239115283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68%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7600787717735358E-3"/>
                  <c:y val="-3.96825396825396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53%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4.372604770364697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802687672472942E-2"/>
                  <c:y val="-3.96825396825396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ru-RU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4803408693629611E-2"/>
                  <c:y val="-7.9091875406117011E-3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50%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802036153931464E-2"/>
                  <c:y val="2.7804961879765062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59%</a:t>
                    </a:r>
                    <a:endParaRPr lang="en-US">
                      <a:solidFill>
                        <a:srgbClr val="FFFF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По республике</c:v>
                </c:pt>
                <c:pt idx="1">
                  <c:v>Баткен</c:v>
                </c:pt>
                <c:pt idx="2">
                  <c:v>Жалал-Абад</c:v>
                </c:pt>
                <c:pt idx="3">
                  <c:v>Нарын</c:v>
                </c:pt>
                <c:pt idx="4">
                  <c:v>Ыссык-Көл</c:v>
                </c:pt>
                <c:pt idx="5">
                  <c:v>Ош</c:v>
                </c:pt>
                <c:pt idx="6">
                  <c:v>Талас</c:v>
                </c:pt>
                <c:pt idx="7">
                  <c:v>Чүй</c:v>
                </c:pt>
              </c:strCache>
            </c:strRef>
          </c:cat>
          <c:val>
            <c:numRef>
              <c:f>Лист1!$B$2:$B$9</c:f>
              <c:numCache>
                <c:formatCode>#,##0</c:formatCode>
                <c:ptCount val="8"/>
                <c:pt idx="0">
                  <c:v>59.4</c:v>
                </c:pt>
                <c:pt idx="1">
                  <c:v>64</c:v>
                </c:pt>
                <c:pt idx="2" formatCode="General">
                  <c:v>68</c:v>
                </c:pt>
                <c:pt idx="3">
                  <c:v>53</c:v>
                </c:pt>
                <c:pt idx="4">
                  <c:v>39</c:v>
                </c:pt>
                <c:pt idx="5">
                  <c:v>74</c:v>
                </c:pt>
                <c:pt idx="6">
                  <c:v>50</c:v>
                </c:pt>
                <c:pt idx="7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78912"/>
        <c:axId val="28947200"/>
      </c:radarChart>
      <c:catAx>
        <c:axId val="26278912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8947200"/>
        <c:crosses val="autoZero"/>
        <c:auto val="1"/>
        <c:lblAlgn val="ctr"/>
        <c:lblOffset val="100"/>
        <c:noMultiLvlLbl val="0"/>
      </c:catAx>
      <c:valAx>
        <c:axId val="2894720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627891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="1"/>
            </a:pPr>
            <a:endParaRPr lang="ru-RU"/>
          </a:p>
        </c:txPr>
      </c:legendEntry>
      <c:layout>
        <c:manualLayout>
          <c:xMode val="edge"/>
          <c:yMode val="edge"/>
          <c:x val="0.57897856752640464"/>
          <c:y val="0.36534188515606647"/>
          <c:w val="0.40802871848394706"/>
          <c:h val="0.5232015737774355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RePack by Diakov</cp:lastModifiedBy>
  <cp:revision>3</cp:revision>
  <dcterms:created xsi:type="dcterms:W3CDTF">2019-10-31T03:49:00Z</dcterms:created>
  <dcterms:modified xsi:type="dcterms:W3CDTF">2019-10-31T04:06:00Z</dcterms:modified>
</cp:coreProperties>
</file>