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2F1FB" w14:textId="77777777" w:rsidR="00BB2E63" w:rsidRPr="00AD09EB" w:rsidRDefault="00BF2500" w:rsidP="00BF25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9EB">
        <w:rPr>
          <w:rFonts w:ascii="Times New Roman" w:hAnsi="Times New Roman" w:cs="Times New Roman"/>
          <w:b/>
          <w:sz w:val="24"/>
          <w:szCs w:val="24"/>
        </w:rPr>
        <w:t xml:space="preserve">Министерство сельского, водного хозяйства и развития регионов сообщает о принятых нормативно-правовых актах Евразийского экономического союза, принятых в </w:t>
      </w:r>
      <w:r w:rsidRPr="00AD09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D09EB">
        <w:rPr>
          <w:rFonts w:ascii="Times New Roman" w:hAnsi="Times New Roman" w:cs="Times New Roman"/>
          <w:b/>
          <w:sz w:val="24"/>
          <w:szCs w:val="24"/>
        </w:rPr>
        <w:t xml:space="preserve"> квартале 2021 года, регулирующих агропромышленный комплекс.</w:t>
      </w:r>
    </w:p>
    <w:p w14:paraId="02F9E8FA" w14:textId="77777777" w:rsidR="00813092" w:rsidRPr="00AD09EB" w:rsidRDefault="00813092" w:rsidP="0081309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09EB">
        <w:rPr>
          <w:rFonts w:ascii="Times New Roman" w:hAnsi="Times New Roman" w:cs="Times New Roman"/>
          <w:sz w:val="24"/>
          <w:szCs w:val="24"/>
        </w:rPr>
        <w:t xml:space="preserve">Евразийский межправительственный совет 5 февраля утвердил </w:t>
      </w:r>
      <w:r w:rsidRPr="00AD09EB">
        <w:rPr>
          <w:rFonts w:ascii="Times New Roman" w:hAnsi="Times New Roman" w:cs="Times New Roman"/>
          <w:i/>
          <w:sz w:val="24"/>
          <w:szCs w:val="24"/>
        </w:rPr>
        <w:t>Порядок координации и аналитического обеспечения селекционно-племенной работы в области племенного животноводства, проводимой в государствах Евразийского экономического союза.</w:t>
      </w:r>
    </w:p>
    <w:p w14:paraId="486B7A8A" w14:textId="77777777" w:rsidR="00BF2500" w:rsidRPr="00AD09EB" w:rsidRDefault="00813092" w:rsidP="00813092">
      <w:pPr>
        <w:jc w:val="both"/>
        <w:rPr>
          <w:rFonts w:ascii="Times New Roman" w:hAnsi="Times New Roman" w:cs="Times New Roman"/>
          <w:sz w:val="24"/>
          <w:szCs w:val="24"/>
        </w:rPr>
      </w:pPr>
      <w:r w:rsidRPr="00AD09EB">
        <w:rPr>
          <w:rFonts w:ascii="Times New Roman" w:hAnsi="Times New Roman" w:cs="Times New Roman"/>
          <w:sz w:val="24"/>
          <w:szCs w:val="24"/>
        </w:rPr>
        <w:t>Документ разработан в соответствии с Договором о Союзе и Соглашением о мерах, направленных на унификацию проведения селекционно-племенной работы с сельскохозяйственными животными в рамках ЕАЭС, которое подписано главами правительств в октябре 2019 года.</w:t>
      </w:r>
    </w:p>
    <w:p w14:paraId="5E48D10E" w14:textId="77777777" w:rsidR="00813092" w:rsidRPr="00AD09EB" w:rsidRDefault="00813092" w:rsidP="00813092">
      <w:pPr>
        <w:jc w:val="both"/>
        <w:rPr>
          <w:rFonts w:ascii="Times New Roman" w:hAnsi="Times New Roman" w:cs="Times New Roman"/>
          <w:sz w:val="24"/>
          <w:szCs w:val="24"/>
        </w:rPr>
      </w:pPr>
      <w:r w:rsidRPr="00AD09EB">
        <w:rPr>
          <w:rFonts w:ascii="Times New Roman" w:hAnsi="Times New Roman" w:cs="Times New Roman"/>
          <w:sz w:val="24"/>
          <w:szCs w:val="24"/>
        </w:rPr>
        <w:t>Порядок устанавливает правила взаимодействия государственных органов, научно-исследовательских организаций, лабораторий, племенных хозяйств и других субъектов племенного животноводства для координации и аналитического обеспечения селекционно-племенной работы в ЕАЭС. Кроме того, определен перечень организаций, которые будут заниматься этой аналитической работой.</w:t>
      </w:r>
    </w:p>
    <w:p w14:paraId="2A88FD86" w14:textId="77777777" w:rsidR="00813092" w:rsidRPr="00AD09EB" w:rsidRDefault="00813092" w:rsidP="00813092">
      <w:pPr>
        <w:jc w:val="both"/>
        <w:rPr>
          <w:rFonts w:ascii="Times New Roman" w:hAnsi="Times New Roman" w:cs="Times New Roman"/>
          <w:sz w:val="24"/>
          <w:szCs w:val="24"/>
        </w:rPr>
      </w:pPr>
      <w:r w:rsidRPr="00AD09EB">
        <w:rPr>
          <w:rFonts w:ascii="Times New Roman" w:hAnsi="Times New Roman" w:cs="Times New Roman"/>
          <w:sz w:val="24"/>
          <w:szCs w:val="24"/>
        </w:rPr>
        <w:t>После вступления порядка в силу решения по развитию и организации племенного дела, а также согласованным действиям государственных органов, научных учреждений и организаций, занятых в сфере племенного животноводства, будут вырабатываться странами сообща, в ходе координационных совещаний. Такой формат работы позволит объединить всех участников процесса, ответственных за проведение племенной работы, и оперативно решать возникающие вопросы.</w:t>
      </w:r>
    </w:p>
    <w:p w14:paraId="6472C5AF" w14:textId="77777777" w:rsidR="00B63ECA" w:rsidRPr="00AD09EB" w:rsidRDefault="00B63ECA" w:rsidP="00B63EC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09EB">
        <w:rPr>
          <w:rFonts w:ascii="Times New Roman" w:hAnsi="Times New Roman" w:cs="Times New Roman"/>
          <w:sz w:val="24"/>
          <w:szCs w:val="24"/>
        </w:rPr>
        <w:t>24 февраля Члены Коллегии Комиссии одобрили проекты меморандумов:</w:t>
      </w:r>
    </w:p>
    <w:p w14:paraId="2216B9C5" w14:textId="77777777" w:rsidR="00B63ECA" w:rsidRPr="00AD09EB" w:rsidRDefault="00B63ECA" w:rsidP="00B63ECA">
      <w:pPr>
        <w:jc w:val="both"/>
        <w:rPr>
          <w:rFonts w:ascii="Times New Roman" w:hAnsi="Times New Roman" w:cs="Times New Roman"/>
          <w:sz w:val="24"/>
          <w:szCs w:val="24"/>
        </w:rPr>
      </w:pPr>
      <w:r w:rsidRPr="00AD09EB">
        <w:rPr>
          <w:rFonts w:ascii="Times New Roman" w:hAnsi="Times New Roman" w:cs="Times New Roman"/>
          <w:sz w:val="24"/>
          <w:szCs w:val="24"/>
        </w:rPr>
        <w:t>- о взаимопонимании между ЕЭК и Исламской организацией по продовольственной безопасности,</w:t>
      </w:r>
    </w:p>
    <w:p w14:paraId="5CE18352" w14:textId="77777777" w:rsidR="00B63ECA" w:rsidRPr="00AD09EB" w:rsidRDefault="00B63ECA" w:rsidP="00B63ECA">
      <w:pPr>
        <w:jc w:val="both"/>
        <w:rPr>
          <w:rFonts w:ascii="Times New Roman" w:hAnsi="Times New Roman" w:cs="Times New Roman"/>
          <w:sz w:val="24"/>
          <w:szCs w:val="24"/>
        </w:rPr>
      </w:pPr>
      <w:r w:rsidRPr="00AD09EB">
        <w:rPr>
          <w:rFonts w:ascii="Times New Roman" w:hAnsi="Times New Roman" w:cs="Times New Roman"/>
          <w:sz w:val="24"/>
          <w:szCs w:val="24"/>
        </w:rPr>
        <w:t>- о сотрудничестве между ЕЭК и Международной организацией по сахару,</w:t>
      </w:r>
    </w:p>
    <w:p w14:paraId="5277C8F0" w14:textId="77777777" w:rsidR="00B63ECA" w:rsidRPr="00AD09EB" w:rsidRDefault="00B63ECA" w:rsidP="00B63ECA">
      <w:pPr>
        <w:jc w:val="both"/>
        <w:rPr>
          <w:rFonts w:ascii="Times New Roman" w:hAnsi="Times New Roman" w:cs="Times New Roman"/>
          <w:sz w:val="24"/>
          <w:szCs w:val="24"/>
        </w:rPr>
      </w:pPr>
      <w:r w:rsidRPr="00AD09EB">
        <w:rPr>
          <w:rFonts w:ascii="Times New Roman" w:hAnsi="Times New Roman" w:cs="Times New Roman"/>
          <w:sz w:val="24"/>
          <w:szCs w:val="24"/>
        </w:rPr>
        <w:t>о взаимопонимании между ЕЭК и</w:t>
      </w:r>
      <w:r w:rsidR="00AD09EB">
        <w:rPr>
          <w:rFonts w:ascii="Times New Roman" w:hAnsi="Times New Roman" w:cs="Times New Roman"/>
          <w:sz w:val="24"/>
          <w:szCs w:val="24"/>
        </w:rPr>
        <w:t xml:space="preserve"> Международным советом по зерну.</w:t>
      </w:r>
    </w:p>
    <w:p w14:paraId="58648B75" w14:textId="77777777" w:rsidR="00813092" w:rsidRDefault="00813092" w:rsidP="0081309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09EB">
        <w:rPr>
          <w:rFonts w:ascii="Times New Roman" w:hAnsi="Times New Roman" w:cs="Times New Roman"/>
          <w:sz w:val="24"/>
          <w:szCs w:val="24"/>
        </w:rPr>
        <w:t>5 марта Совет ЕЭК внес изменения в Положение о порядке осуществления карантинного фитосанитарного контроля (надзора) в ЕАЭС в части регламентации работы инспекторов по карантину растений при проведении контроля маркировки упаковки продукции. Цель изменений – обеспечение карантинной фитосанитарной безопасности на территории Союза и соблюдение Единых карантинных фитосанитарных требований.</w:t>
      </w:r>
    </w:p>
    <w:p w14:paraId="2446F367" w14:textId="77777777" w:rsidR="00AD09EB" w:rsidRDefault="00AD09EB" w:rsidP="00AD09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47F79" w14:textId="77777777" w:rsidR="00AD09EB" w:rsidRDefault="00AD09EB" w:rsidP="00AD09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CB229E" w14:textId="77777777" w:rsidR="00AD09EB" w:rsidRDefault="00AD09EB" w:rsidP="00AD09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BE32F" w14:textId="77777777" w:rsidR="00AD09EB" w:rsidRDefault="00AD09EB" w:rsidP="00AD09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76F79" w14:textId="77777777" w:rsidR="00AD09EB" w:rsidRDefault="00AD09EB" w:rsidP="00AD09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12623"/>
    <w:multiLevelType w:val="hybridMultilevel"/>
    <w:tmpl w:val="4B4A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C4C8E"/>
    <w:multiLevelType w:val="hybridMultilevel"/>
    <w:tmpl w:val="9B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EB6"/>
    <w:rsid w:val="000C1D1C"/>
    <w:rsid w:val="003412DA"/>
    <w:rsid w:val="00456469"/>
    <w:rsid w:val="006C0095"/>
    <w:rsid w:val="00813092"/>
    <w:rsid w:val="00813EB6"/>
    <w:rsid w:val="00991A61"/>
    <w:rsid w:val="00AD09EB"/>
    <w:rsid w:val="00B63ECA"/>
    <w:rsid w:val="00BB2E63"/>
    <w:rsid w:val="00BF2500"/>
    <w:rsid w:val="00E9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44F5"/>
  <w15:docId w15:val="{D9B7A92C-5194-4121-AC6E-ACFADA01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1443-5FF2-427E-AC6A-024F03A3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Aleksandr</cp:lastModifiedBy>
  <cp:revision>3</cp:revision>
  <dcterms:created xsi:type="dcterms:W3CDTF">2021-04-23T05:15:00Z</dcterms:created>
  <dcterms:modified xsi:type="dcterms:W3CDTF">2021-04-23T12:16:00Z</dcterms:modified>
</cp:coreProperties>
</file>