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F502" w14:textId="479CEE76" w:rsidR="00E83582" w:rsidRPr="000F3FF6" w:rsidRDefault="00E83582" w:rsidP="000F3FF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87251F9" w14:textId="77777777" w:rsidR="00E83582" w:rsidRDefault="00E83582" w:rsidP="00E835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ИНФОРМАЦИЯ </w:t>
      </w:r>
    </w:p>
    <w:p w14:paraId="54BFAE39" w14:textId="77777777" w:rsidR="00E83582" w:rsidRPr="00AF57E6" w:rsidRDefault="00E83582" w:rsidP="00E835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семеноводству в Кыргызской Республике</w:t>
      </w:r>
    </w:p>
    <w:p w14:paraId="588BA8C8" w14:textId="77777777" w:rsidR="00E83582" w:rsidRDefault="00E83582" w:rsidP="00E835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D6E5F7" w14:textId="77777777" w:rsidR="00E83582" w:rsidRPr="00B866F6" w:rsidRDefault="00E83582" w:rsidP="00E83582">
      <w:pPr>
        <w:pStyle w:val="a3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>Значимость семеноводства</w:t>
      </w:r>
    </w:p>
    <w:p w14:paraId="4F40D805" w14:textId="77777777" w:rsidR="00E83582" w:rsidRPr="002A7E4B" w:rsidRDefault="00E83582" w:rsidP="00E83582">
      <w:pPr>
        <w:pStyle w:val="a3"/>
        <w:ind w:left="0" w:firstLine="708"/>
        <w:jc w:val="center"/>
      </w:pPr>
    </w:p>
    <w:p w14:paraId="05AC26DD" w14:textId="77777777" w:rsidR="00E83582" w:rsidRPr="002E650F" w:rsidRDefault="00E83582" w:rsidP="00E8358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eastAsia="TimesNewRomanPSMT"/>
        </w:rPr>
      </w:pPr>
      <w:r w:rsidRPr="002A7E4B">
        <w:t>Производство и о</w:t>
      </w:r>
      <w:r w:rsidRPr="002A7E4B">
        <w:rPr>
          <w:rFonts w:eastAsia="Calibri"/>
        </w:rPr>
        <w:t xml:space="preserve">беспечение сельских товаропроизводителей республики </w:t>
      </w:r>
      <w:r>
        <w:rPr>
          <w:rFonts w:eastAsia="Calibri"/>
        </w:rPr>
        <w:t>сертифицированными</w:t>
      </w:r>
      <w:r w:rsidRPr="002A7E4B">
        <w:rPr>
          <w:rFonts w:eastAsia="Calibri"/>
        </w:rPr>
        <w:t xml:space="preserve"> семенами возделываем</w:t>
      </w:r>
      <w:r>
        <w:rPr>
          <w:rFonts w:eastAsia="Calibri"/>
        </w:rPr>
        <w:t>ых сельскохозяйственных культур;</w:t>
      </w:r>
    </w:p>
    <w:p w14:paraId="385BB292" w14:textId="77777777" w:rsidR="00E83582" w:rsidRPr="00B31732" w:rsidRDefault="00E83582" w:rsidP="00E8358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eastAsia="TimesNewRomanPSMT"/>
        </w:rPr>
      </w:pPr>
      <w:r>
        <w:rPr>
          <w:rFonts w:eastAsia="Calibri"/>
        </w:rPr>
        <w:t xml:space="preserve">Ключевой фактор </w:t>
      </w:r>
      <w:r w:rsidRPr="002A7E4B">
        <w:rPr>
          <w:rFonts w:eastAsia="Calibri"/>
        </w:rPr>
        <w:t>обеспеч</w:t>
      </w:r>
      <w:r>
        <w:rPr>
          <w:rFonts w:eastAsia="Calibri"/>
        </w:rPr>
        <w:t>ения</w:t>
      </w:r>
      <w:r w:rsidRPr="002A7E4B">
        <w:rPr>
          <w:rFonts w:eastAsia="Calibri"/>
        </w:rPr>
        <w:t xml:space="preserve"> продовольственн</w:t>
      </w:r>
      <w:r>
        <w:rPr>
          <w:rFonts w:eastAsia="Calibri"/>
        </w:rPr>
        <w:t>ой</w:t>
      </w:r>
      <w:r w:rsidRPr="002A7E4B">
        <w:rPr>
          <w:rFonts w:eastAsia="Calibri"/>
        </w:rPr>
        <w:t xml:space="preserve"> безопасност</w:t>
      </w:r>
      <w:r>
        <w:rPr>
          <w:rFonts w:eastAsia="Calibri"/>
        </w:rPr>
        <w:t>и страны на устойчивой основе;</w:t>
      </w:r>
    </w:p>
    <w:p w14:paraId="30DE4D0D" w14:textId="77777777" w:rsidR="00E83582" w:rsidRPr="00B31732" w:rsidRDefault="00E83582" w:rsidP="00E8358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eastAsia="TimesNewRomanPSMT"/>
        </w:rPr>
      </w:pPr>
      <w:r>
        <w:rPr>
          <w:rFonts w:cs="Times New Roman"/>
        </w:rPr>
        <w:t>П</w:t>
      </w:r>
      <w:r w:rsidRPr="00B31732">
        <w:rPr>
          <w:rFonts w:cs="Times New Roman"/>
        </w:rPr>
        <w:t>отенциально наиболее рентабельн</w:t>
      </w:r>
      <w:r>
        <w:rPr>
          <w:rFonts w:cs="Times New Roman"/>
        </w:rPr>
        <w:t>ая</w:t>
      </w:r>
      <w:r w:rsidRPr="00B31732">
        <w:rPr>
          <w:rFonts w:cs="Times New Roman"/>
        </w:rPr>
        <w:t xml:space="preserve"> часть сельскохозяйственного производства.</w:t>
      </w:r>
    </w:p>
    <w:p w14:paraId="5B3EC689" w14:textId="77777777" w:rsidR="00E83582" w:rsidRDefault="00E83582" w:rsidP="00E83582">
      <w:pPr>
        <w:spacing w:after="0"/>
        <w:jc w:val="both"/>
        <w:rPr>
          <w:rFonts w:eastAsia="TimesNewRomanPSMT"/>
        </w:rPr>
      </w:pPr>
    </w:p>
    <w:p w14:paraId="1253554E" w14:textId="77777777" w:rsidR="00E83582" w:rsidRPr="00B31732" w:rsidRDefault="00E83582" w:rsidP="00E83582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eastAsia="TimesNewRomanPSMT"/>
          <w:b/>
        </w:rPr>
      </w:pPr>
      <w:r w:rsidRPr="00B31732">
        <w:rPr>
          <w:rFonts w:eastAsia="TimesNewRomanPSMT"/>
          <w:b/>
        </w:rPr>
        <w:t>Мировые тенденции в семеноводстве</w:t>
      </w:r>
    </w:p>
    <w:p w14:paraId="21FC5B84" w14:textId="77777777" w:rsidR="00E83582" w:rsidRDefault="00E83582" w:rsidP="00E835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94FAA0C" w14:textId="77777777" w:rsidR="00E83582" w:rsidRDefault="00E83582" w:rsidP="00E83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NewRomanPSMT" w:cs="Times New Roman"/>
        </w:rPr>
      </w:pPr>
      <w:r w:rsidRPr="00B31732">
        <w:rPr>
          <w:rFonts w:eastAsia="TimesNewRomanPSMT" w:cs="Times New Roman"/>
        </w:rPr>
        <w:t>интенсивный рост и р</w:t>
      </w:r>
      <w:r>
        <w:rPr>
          <w:rFonts w:eastAsia="TimesNewRomanPSMT" w:cs="Times New Roman"/>
        </w:rPr>
        <w:t>азвитие глобального рынка семян;</w:t>
      </w:r>
    </w:p>
    <w:p w14:paraId="303B790F" w14:textId="77777777" w:rsidR="00E83582" w:rsidRDefault="00E83582" w:rsidP="00E83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 w:cs="Times New Roman"/>
        </w:rPr>
      </w:pPr>
      <w:r w:rsidRPr="00B31732">
        <w:rPr>
          <w:rFonts w:eastAsia="TimesNewRomanPSMT" w:cs="Times New Roman"/>
        </w:rPr>
        <w:t>одна из наиболее динамично развивающихся отраслей мирового сельского хозяйства</w:t>
      </w:r>
      <w:r>
        <w:rPr>
          <w:rFonts w:eastAsia="TimesNewRomanPSMT" w:cs="Times New Roman"/>
        </w:rPr>
        <w:t>;</w:t>
      </w:r>
    </w:p>
    <w:p w14:paraId="74A00119" w14:textId="77777777" w:rsidR="00E83582" w:rsidRDefault="00E83582" w:rsidP="00E83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 w:cs="Times New Roman"/>
        </w:rPr>
      </w:pPr>
      <w:r w:rsidRPr="00B31732">
        <w:rPr>
          <w:rFonts w:eastAsia="TimesNewRomanPSMT" w:cs="Times New Roman"/>
        </w:rPr>
        <w:t>рост экспорта и импорта посевного и посадочного материала в мире;</w:t>
      </w:r>
    </w:p>
    <w:p w14:paraId="39571551" w14:textId="77777777" w:rsidR="00E83582" w:rsidRDefault="00E83582" w:rsidP="00E83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 w:cs="Times New Roman"/>
        </w:rPr>
      </w:pPr>
      <w:r w:rsidRPr="00B31732">
        <w:rPr>
          <w:rFonts w:eastAsia="TimesNewRomanPSMT" w:cs="Times New Roman"/>
        </w:rPr>
        <w:t>увеличение вложений финансовых средств в фундаментально-исследовательские разработки в области семеноводства</w:t>
      </w:r>
      <w:r>
        <w:rPr>
          <w:rFonts w:eastAsia="TimesNewRomanPSMT" w:cs="Times New Roman"/>
        </w:rPr>
        <w:t>, в первую очередь селекцию</w:t>
      </w:r>
      <w:r w:rsidRPr="00B31732">
        <w:rPr>
          <w:rFonts w:eastAsia="TimesNewRomanPSMT" w:cs="Times New Roman"/>
        </w:rPr>
        <w:t xml:space="preserve">; </w:t>
      </w:r>
    </w:p>
    <w:p w14:paraId="5CD99A5E" w14:textId="77777777" w:rsidR="00E83582" w:rsidRPr="00B31732" w:rsidRDefault="00E83582" w:rsidP="00E83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 w:cs="Times New Roman"/>
        </w:rPr>
      </w:pPr>
      <w:r w:rsidRPr="00B31732">
        <w:rPr>
          <w:rFonts w:eastAsia="TimesNewRomanPSMT" w:cs="Times New Roman"/>
        </w:rPr>
        <w:t>образование крупных интегрированных структур, способных создавать и осваивать уникальные технологии производства семян.</w:t>
      </w:r>
    </w:p>
    <w:p w14:paraId="2303EF1A" w14:textId="77777777" w:rsidR="00E83582" w:rsidRPr="002A7E4B" w:rsidRDefault="00E83582" w:rsidP="00E835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8F881F3" w14:textId="77777777" w:rsidR="00E83582" w:rsidRPr="00AF57E6" w:rsidRDefault="00E83582" w:rsidP="00E83582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AF57E6">
        <w:rPr>
          <w:rFonts w:eastAsia="Times New Roman" w:cs="Times New Roman"/>
          <w:b/>
          <w:bCs/>
          <w:lang w:val="en-US" w:eastAsia="ru-RU"/>
        </w:rPr>
        <w:t>SWOT</w:t>
      </w:r>
      <w:r w:rsidRPr="00AF57E6">
        <w:rPr>
          <w:rFonts w:eastAsia="Times New Roman" w:cs="Times New Roman"/>
          <w:b/>
          <w:bCs/>
          <w:lang w:eastAsia="ru-RU"/>
        </w:rPr>
        <w:t>-анализ отрасли семеноводства</w:t>
      </w:r>
      <w:r>
        <w:rPr>
          <w:rFonts w:eastAsia="Times New Roman" w:cs="Times New Roman"/>
          <w:b/>
          <w:bCs/>
          <w:lang w:eastAsia="ru-RU"/>
        </w:rPr>
        <w:t xml:space="preserve"> в Кыргызстане</w:t>
      </w:r>
    </w:p>
    <w:p w14:paraId="209E2863" w14:textId="77777777" w:rsidR="00E83582" w:rsidRPr="00E42A7A" w:rsidRDefault="00E83582" w:rsidP="00E83582">
      <w:pPr>
        <w:pStyle w:val="a3"/>
        <w:spacing w:after="0" w:line="240" w:lineRule="auto"/>
        <w:jc w:val="both"/>
        <w:rPr>
          <w:rFonts w:cs="Times New Roman"/>
          <w:b/>
          <w:bCs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4"/>
        <w:gridCol w:w="4728"/>
      </w:tblGrid>
      <w:tr w:rsidR="00E83582" w:rsidRPr="00186EE6" w14:paraId="76C7B500" w14:textId="77777777" w:rsidTr="00B309FB">
        <w:tc>
          <w:tcPr>
            <w:tcW w:w="4644" w:type="dxa"/>
          </w:tcPr>
          <w:p w14:paraId="6E802106" w14:textId="77777777" w:rsidR="00E83582" w:rsidRPr="00186EE6" w:rsidRDefault="00E83582" w:rsidP="00B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78" w:type="dxa"/>
          </w:tcPr>
          <w:p w14:paraId="447FD2D3" w14:textId="77777777" w:rsidR="00E83582" w:rsidRPr="00186EE6" w:rsidRDefault="00E83582" w:rsidP="00B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83582" w:rsidRPr="00186EE6" w14:paraId="48D06B4B" w14:textId="77777777" w:rsidTr="00B309FB">
        <w:tc>
          <w:tcPr>
            <w:tcW w:w="4644" w:type="dxa"/>
          </w:tcPr>
          <w:p w14:paraId="6677C4B9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F1">
              <w:rPr>
                <w:rFonts w:ascii="Times New Roman" w:hAnsi="Times New Roman"/>
                <w:sz w:val="28"/>
                <w:szCs w:val="28"/>
              </w:rPr>
              <w:t xml:space="preserve">- благоприятные природно-климатические </w:t>
            </w: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условия, которые подходят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производства семян многих сельскохозяйственных культур</w:t>
            </w: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BC2D3A3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членство в ЕАЭС и наличие экспортных рынков, заинтересованных в закупке отечественной семенной продукции;</w:t>
            </w:r>
          </w:p>
          <w:p w14:paraId="1C3DD34F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23A">
              <w:rPr>
                <w:rFonts w:ascii="Times New Roman" w:hAnsi="Times New Roman" w:cs="Times New Roman"/>
                <w:sz w:val="28"/>
                <w:szCs w:val="28"/>
              </w:rPr>
              <w:t>- благоприятное трансп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ортно- географическое положение;</w:t>
            </w:r>
          </w:p>
          <w:p w14:paraId="0AE02EEE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-заинтересованность семеноводческих хозяйств в развитии семеноводческого бизнеса;</w:t>
            </w:r>
          </w:p>
          <w:p w14:paraId="557520E6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льготных кредитных продуктов по развитию семеноводства и созданию/развитию его инфраструктуры  (РКФР, ФСХ);</w:t>
            </w:r>
          </w:p>
          <w:p w14:paraId="097BF97D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местных сортов сельскохозяйственных культур;</w:t>
            </w:r>
          </w:p>
          <w:p w14:paraId="741EF365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функционирующий Банк генетических ресурсов растений;</w:t>
            </w:r>
          </w:p>
          <w:p w14:paraId="626C525D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 государственного дотирования семеноводства и соответствующая нормативно-правовая база;</w:t>
            </w:r>
          </w:p>
          <w:p w14:paraId="70A0B08B" w14:textId="77777777" w:rsidR="00E83582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 и поддержка международных донорских организаций.</w:t>
            </w:r>
          </w:p>
          <w:p w14:paraId="5FA1C0E0" w14:textId="77777777" w:rsidR="00E83582" w:rsidRPr="00D0523A" w:rsidRDefault="00E83582" w:rsidP="00B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13F4B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960BFF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56F0C1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управление сельхозземлями со стороны ОМСУ без учета интересов селекционных учреждений, сортоиспытательных участков и семеноводческих хозяйств (изъятие, отказ в продлении договоров аренды);</w:t>
            </w:r>
          </w:p>
          <w:p w14:paraId="2F5F0204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слабая система внедрения инноваций и передачи знаний в селекции и семеноводстве;</w:t>
            </w:r>
          </w:p>
          <w:p w14:paraId="6ADD2E7D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низкий научный потенциал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аграрной науки (мат.-тех. база, нехватка кадров, недостаточное финансирование);</w:t>
            </w:r>
          </w:p>
          <w:p w14:paraId="424D65D9" w14:textId="77777777" w:rsidR="00E83582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>-мелкотоварна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структура сельского хозяйства, препятствующая 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>достижени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 xml:space="preserve"> высокого уровня </w:t>
            </w: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конкурентоспособн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>ости</w:t>
            </w: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E491A2A" w14:textId="77777777" w:rsidR="00E83582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отсутствие (или слабое) взаимодействие между научно-исследовательскими институтами, занимающимися селекцией сельхозкультур, с другими организациями, обеспечивающими функционирование селекции и семеноводства (ДЭСХК, сортоиспытание, Генбанк, семеноводческие хозяйства);</w:t>
            </w:r>
          </w:p>
          <w:p w14:paraId="457D790D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отсутствие четкого порядка ввоза семян на территорию республики, закрепленного нормативно;</w:t>
            </w:r>
          </w:p>
          <w:p w14:paraId="7999BF9C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F1">
              <w:rPr>
                <w:rFonts w:ascii="Times New Roman" w:hAnsi="Times New Roman"/>
                <w:sz w:val="28"/>
                <w:szCs w:val="28"/>
              </w:rPr>
              <w:t xml:space="preserve">- слабая база </w:t>
            </w:r>
            <w:r>
              <w:rPr>
                <w:rFonts w:ascii="Times New Roman" w:hAnsi="Times New Roman"/>
                <w:sz w:val="28"/>
                <w:szCs w:val="28"/>
              </w:rPr>
              <w:t>питомниководства плодово-ягодных культур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58C659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F1">
              <w:rPr>
                <w:rFonts w:ascii="Times New Roman" w:hAnsi="Times New Roman"/>
                <w:sz w:val="28"/>
                <w:szCs w:val="28"/>
              </w:rPr>
              <w:t xml:space="preserve">- зависимость от импорта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семенного и посадочного 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 xml:space="preserve">материала </w:t>
            </w:r>
            <w:r>
              <w:rPr>
                <w:rFonts w:ascii="Times New Roman" w:hAnsi="Times New Roman"/>
                <w:sz w:val="28"/>
                <w:szCs w:val="28"/>
              </w:rPr>
              <w:t>сельскохозяйственных культур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BE15C7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F1">
              <w:rPr>
                <w:rFonts w:ascii="Times New Roman" w:hAnsi="Times New Roman"/>
                <w:sz w:val="28"/>
                <w:szCs w:val="28"/>
              </w:rPr>
              <w:t>- от</w:t>
            </w:r>
            <w:r>
              <w:rPr>
                <w:rFonts w:ascii="Times New Roman" w:hAnsi="Times New Roman"/>
                <w:sz w:val="28"/>
                <w:szCs w:val="28"/>
              </w:rPr>
              <w:t>сутствие государственной программы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/>
                <w:sz w:val="28"/>
                <w:szCs w:val="28"/>
              </w:rPr>
              <w:t>селекции, семеноводства и интенсивного садоводства в части определения направлений развития и финансирования</w:t>
            </w:r>
            <w:r w:rsidRPr="00714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565E24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t> </w:t>
            </w: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>нехватка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высококвалифицированных научных и производственных кадров в селекции и семеноводстве</w:t>
            </w:r>
            <w:r w:rsidRPr="007143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16665AB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F1">
              <w:rPr>
                <w:rFonts w:ascii="Times New Roman" w:hAnsi="Times New Roman"/>
                <w:sz w:val="28"/>
                <w:szCs w:val="28"/>
              </w:rPr>
              <w:t>- отсутствие механизма государственног</w:t>
            </w:r>
            <w:r>
              <w:rPr>
                <w:rFonts w:ascii="Times New Roman" w:hAnsi="Times New Roman"/>
                <w:sz w:val="28"/>
                <w:szCs w:val="28"/>
              </w:rPr>
              <w:t>о страхования в сельском хозяйстве;</w:t>
            </w:r>
          </w:p>
          <w:p w14:paraId="20571BC0" w14:textId="77777777" w:rsidR="00E83582" w:rsidRPr="007143F1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слабый таможенный и фитосанитарный контроль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завозимого семенного и посадочного материала. </w:t>
            </w:r>
          </w:p>
        </w:tc>
      </w:tr>
      <w:tr w:rsidR="00E83582" w:rsidRPr="00186EE6" w14:paraId="41FC93B4" w14:textId="77777777" w:rsidTr="00B309FB">
        <w:tc>
          <w:tcPr>
            <w:tcW w:w="4644" w:type="dxa"/>
          </w:tcPr>
          <w:p w14:paraId="7EB0EE37" w14:textId="77777777" w:rsidR="00E83582" w:rsidRPr="00186EE6" w:rsidRDefault="00E83582" w:rsidP="00B30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78" w:type="dxa"/>
          </w:tcPr>
          <w:p w14:paraId="64AFA93E" w14:textId="77777777" w:rsidR="00E83582" w:rsidRPr="00186EE6" w:rsidRDefault="00E83582" w:rsidP="00B30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E83582" w:rsidRPr="00186EE6" w14:paraId="7D911B86" w14:textId="77777777" w:rsidTr="00B309FB">
        <w:tc>
          <w:tcPr>
            <w:tcW w:w="4644" w:type="dxa"/>
          </w:tcPr>
          <w:p w14:paraId="11BB349D" w14:textId="77777777" w:rsidR="00E83582" w:rsidRPr="00650D34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>- расширение площадей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семенных посевов</w:t>
            </w: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0D34">
              <w:rPr>
                <w:rFonts w:ascii="Times New Roman" w:hAnsi="Times New Roman"/>
                <w:sz w:val="28"/>
                <w:szCs w:val="24"/>
              </w:rPr>
              <w:t>и увеличение объемов производства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сертифицированных</w:t>
            </w:r>
            <w:r w:rsidRPr="00650D3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семян</w:t>
            </w: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14:paraId="55DE24CE" w14:textId="77777777" w:rsidR="00E83582" w:rsidRPr="00650D34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повышение качества конечной сельхозпродукции;</w:t>
            </w:r>
          </w:p>
          <w:p w14:paraId="4636CE66" w14:textId="77777777" w:rsidR="00E83582" w:rsidRPr="00650D34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650D34">
              <w:rPr>
                <w:rFonts w:ascii="Times New Roman" w:hAnsi="Times New Roman"/>
                <w:sz w:val="28"/>
                <w:szCs w:val="24"/>
              </w:rPr>
              <w:t>расширение</w:t>
            </w: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экспорта </w:t>
            </w:r>
            <w:r>
              <w:rPr>
                <w:rFonts w:ascii="Times New Roman" w:hAnsi="Times New Roman"/>
                <w:sz w:val="28"/>
                <w:szCs w:val="24"/>
              </w:rPr>
              <w:t>семян</w:t>
            </w:r>
            <w:r w:rsidRPr="00650D34">
              <w:rPr>
                <w:rFonts w:ascii="Times New Roman" w:hAnsi="Times New Roman"/>
                <w:sz w:val="28"/>
                <w:szCs w:val="24"/>
              </w:rPr>
              <w:t xml:space="preserve"> в страны ЕАЭС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страны дальнего зарубежья</w:t>
            </w: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14:paraId="3F98F78C" w14:textId="77777777" w:rsidR="00E83582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E650F">
              <w:rPr>
                <w:rFonts w:ascii="Times New Roman" w:eastAsia="Times New Roman" w:hAnsi="Times New Roman" w:cs="Times New Roman"/>
                <w:sz w:val="28"/>
              </w:rPr>
              <w:t xml:space="preserve">- внедрение и использование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передовых</w:t>
            </w:r>
            <w:r w:rsidRPr="002E650F">
              <w:rPr>
                <w:rFonts w:ascii="Times New Roman" w:eastAsia="Times New Roman" w:hAnsi="Times New Roman" w:cs="Times New Roman"/>
                <w:sz w:val="28"/>
              </w:rPr>
              <w:t xml:space="preserve"> технологий производства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семян</w:t>
            </w:r>
            <w:r w:rsidRPr="002E650F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A5D7D30" w14:textId="77777777" w:rsidR="00E83582" w:rsidRPr="002E650F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расширение охвата дотационными семенами;</w:t>
            </w:r>
          </w:p>
          <w:p w14:paraId="1F9897A5" w14:textId="77777777" w:rsidR="00E83582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переход отечественных фермеров к посеву сертифицированных семян;</w:t>
            </w:r>
          </w:p>
          <w:p w14:paraId="3BFE5C6C" w14:textId="77777777" w:rsidR="00E83582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повышение доходов фермеров;</w:t>
            </w:r>
          </w:p>
          <w:p w14:paraId="282C8004" w14:textId="77777777" w:rsidR="00E83582" w:rsidRPr="00650D34" w:rsidRDefault="00E83582" w:rsidP="00B309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повышение инвестиционной привлекательности регионов.</w:t>
            </w:r>
          </w:p>
        </w:tc>
        <w:tc>
          <w:tcPr>
            <w:tcW w:w="4678" w:type="dxa"/>
          </w:tcPr>
          <w:p w14:paraId="4E37D8B1" w14:textId="77777777" w:rsidR="00E83582" w:rsidRPr="00AE574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утрата научных кадров и наработанного научного потенциала научно-исследовательских институтов;</w:t>
            </w:r>
          </w:p>
          <w:p w14:paraId="4F80E3D4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нестабильное финансирование</w:t>
            </w:r>
            <w:r w:rsidRPr="00AE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селекции и семеноводства из госбюджета</w:t>
            </w:r>
            <w:r w:rsidRPr="00AE57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B11A94" w14:textId="77777777" w:rsidR="00E83582" w:rsidRPr="00AE574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непонимание важности селекции и семеноводства лицами, принимающими политические решения;</w:t>
            </w:r>
          </w:p>
          <w:p w14:paraId="0B555C16" w14:textId="77777777" w:rsidR="00E83582" w:rsidRPr="00AE5742" w:rsidRDefault="00E83582" w:rsidP="00B309FB">
            <w:pPr>
              <w:pStyle w:val="Default"/>
              <w:jc w:val="both"/>
              <w:rPr>
                <w:sz w:val="28"/>
                <w:szCs w:val="28"/>
              </w:rPr>
            </w:pPr>
            <w:r w:rsidRPr="00AE5742">
              <w:rPr>
                <w:sz w:val="28"/>
                <w:szCs w:val="28"/>
              </w:rPr>
              <w:t xml:space="preserve">- возможное снижение продуктивности земель из-за нерационального использования; </w:t>
            </w:r>
          </w:p>
          <w:p w14:paraId="64BA73EF" w14:textId="77777777" w:rsidR="00E83582" w:rsidRDefault="00E83582" w:rsidP="00B309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742">
              <w:rPr>
                <w:rFonts w:ascii="Times New Roman" w:hAnsi="Times New Roman"/>
                <w:sz w:val="28"/>
                <w:szCs w:val="28"/>
              </w:rPr>
              <w:t>- потеря традиционных рынков сбыта;</w:t>
            </w:r>
          </w:p>
          <w:p w14:paraId="5FFE7DA6" w14:textId="77777777" w:rsidR="00E83582" w:rsidRDefault="00E83582" w:rsidP="00B309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стихийные бедствия и сопутствующие потери, вызванные отсутствием механизма страхования в растениеводстве;</w:t>
            </w:r>
          </w:p>
          <w:p w14:paraId="412743BD" w14:textId="77777777" w:rsidR="00E83582" w:rsidRDefault="00E83582" w:rsidP="00B309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завоз и неконтролируемое распространение ГМО семян;</w:t>
            </w:r>
          </w:p>
          <w:p w14:paraId="1A5E7BDC" w14:textId="77777777" w:rsidR="00E83582" w:rsidRPr="00E76E00" w:rsidRDefault="00E83582" w:rsidP="00B309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7029">
              <w:rPr>
                <w:rFonts w:ascii="Times New Roman" w:hAnsi="Times New Roman" w:cs="Times New Roman"/>
                <w:sz w:val="28"/>
                <w:szCs w:val="28"/>
              </w:rPr>
              <w:t>дальнейшее</w:t>
            </w:r>
            <w:r>
              <w:rPr>
                <w:sz w:val="28"/>
                <w:szCs w:val="28"/>
              </w:rPr>
              <w:t xml:space="preserve"> </w:t>
            </w:r>
            <w:r w:rsidRPr="002A7E4B">
              <w:rPr>
                <w:rFonts w:ascii="Times New Roman" w:hAnsi="Times New Roman" w:cs="Times New Roman"/>
                <w:sz w:val="28"/>
                <w:szCs w:val="28"/>
              </w:rPr>
              <w:t>снижение объемов производства семян и рост площадей засе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ваемых массовыми репродукциями;</w:t>
            </w:r>
          </w:p>
          <w:p w14:paraId="35C2645D" w14:textId="77777777" w:rsidR="00E83582" w:rsidRPr="00CF5694" w:rsidRDefault="00E83582" w:rsidP="00B309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политическая нестабильность, провоцирующая незаконный захват земель, их изъятие у законных землепользователей, стихийное строительство на землях сельхоз назначения.</w:t>
            </w:r>
          </w:p>
        </w:tc>
      </w:tr>
      <w:tr w:rsidR="00E83582" w:rsidRPr="00186EE6" w14:paraId="6F85C855" w14:textId="77777777" w:rsidTr="00B309FB">
        <w:tc>
          <w:tcPr>
            <w:tcW w:w="9322" w:type="dxa"/>
            <w:gridSpan w:val="2"/>
          </w:tcPr>
          <w:p w14:paraId="42D9D86B" w14:textId="77777777" w:rsidR="00E83582" w:rsidRDefault="00E83582" w:rsidP="00B309FB">
            <w:pPr>
              <w:pStyle w:val="a3"/>
              <w:spacing w:after="0"/>
              <w:ind w:left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Меры по решению выявленных проблем в семеноводстве</w:t>
            </w:r>
          </w:p>
          <w:p w14:paraId="3A505AB6" w14:textId="77777777" w:rsidR="00E83582" w:rsidRDefault="00E83582" w:rsidP="00B309FB">
            <w:pPr>
              <w:pStyle w:val="a3"/>
              <w:spacing w:after="0"/>
              <w:ind w:left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14:paraId="37B4C9CA" w14:textId="77777777" w:rsidR="00E83582" w:rsidRDefault="00E83582" w:rsidP="00B309FB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A7029">
              <w:rPr>
                <w:rFonts w:eastAsia="Times New Roman" w:cs="Times New Roman"/>
                <w:bCs/>
                <w:lang w:eastAsia="ru-RU"/>
              </w:rPr>
              <w:t xml:space="preserve">Наделение семеноводческих хозяйств и НИИ достаточными площадями сельхозземель в соответствии с Указом Президента КР «О </w:t>
            </w:r>
            <w:r>
              <w:rPr>
                <w:rFonts w:eastAsia="Times New Roman" w:cs="Times New Roman"/>
                <w:bCs/>
                <w:lang w:eastAsia="ru-RU"/>
              </w:rPr>
              <w:t>м</w:t>
            </w:r>
            <w:r w:rsidRPr="006A7029">
              <w:rPr>
                <w:rFonts w:eastAsia="Times New Roman" w:cs="Times New Roman"/>
                <w:bCs/>
                <w:lang w:eastAsia="ru-RU"/>
              </w:rPr>
              <w:t>ерах по развитию агропромышленного комплекса Кыргызской Республики»;</w:t>
            </w:r>
          </w:p>
          <w:p w14:paraId="2DAE23C6" w14:textId="77777777" w:rsidR="00E83582" w:rsidRDefault="00E83582" w:rsidP="00B309FB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Совершенствование системы государственного дотирования </w:t>
            </w:r>
            <w:r>
              <w:rPr>
                <w:rFonts w:eastAsia="Times New Roman" w:cs="Times New Roman"/>
                <w:bCs/>
                <w:lang w:eastAsia="ru-RU"/>
              </w:rPr>
              <w:lastRenderedPageBreak/>
              <w:t>семеноводства в части нормативной правовой базы и обеспечения устойчивого финансирования;</w:t>
            </w:r>
          </w:p>
          <w:p w14:paraId="0C9F3129" w14:textId="77777777" w:rsidR="00E83582" w:rsidRPr="003C5A94" w:rsidRDefault="00E83582" w:rsidP="00B309FB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cs="Times New Roman"/>
              </w:rPr>
              <w:t>Р</w:t>
            </w:r>
            <w:r w:rsidRPr="002A7E4B">
              <w:rPr>
                <w:rFonts w:cs="Times New Roman"/>
              </w:rPr>
              <w:t>азвитие частной селекции сельскохозяйственных культур через государственно-частное партнерство</w:t>
            </w:r>
            <w:r>
              <w:rPr>
                <w:rFonts w:cs="Times New Roman"/>
              </w:rPr>
              <w:t xml:space="preserve"> между научно-исследовательскими институтами и ведущими семеноводческими хозяйствами;</w:t>
            </w:r>
          </w:p>
          <w:p w14:paraId="522D9748" w14:textId="77777777" w:rsidR="00E83582" w:rsidRPr="003C5A94" w:rsidRDefault="00E83582" w:rsidP="00B309FB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cs="Times New Roman"/>
              </w:rPr>
              <w:t>Распространение положительного опыта кооператив «КВС», созданного</w:t>
            </w:r>
            <w:r w:rsidRPr="002A7E4B">
              <w:rPr>
                <w:rFonts w:cs="Times New Roman"/>
              </w:rPr>
              <w:t xml:space="preserve"> при поддержке с</w:t>
            </w:r>
            <w:r>
              <w:rPr>
                <w:rFonts w:cs="Times New Roman"/>
              </w:rPr>
              <w:t>пециализированного проекта JICA;</w:t>
            </w:r>
          </w:p>
          <w:p w14:paraId="3A11977F" w14:textId="77777777" w:rsidR="00E83582" w:rsidRPr="009A4AC8" w:rsidRDefault="00E83582" w:rsidP="00B309FB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NewRomanPSMT" w:cs="Times New Roman"/>
              </w:rPr>
              <w:t>Переаттестация семеноводческих хозяйств с целью оптимизации их количества, поддержки реально функционирующих семхозов, способных в полном объеме выполнять возложенные на них функции по производству и обеспечению фермеров республики достаточными объемами сертифицированных семян.</w:t>
            </w:r>
          </w:p>
          <w:p w14:paraId="4FEDC405" w14:textId="77777777" w:rsidR="00E83582" w:rsidRPr="001E33D4" w:rsidRDefault="00E83582" w:rsidP="00B309FB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NewRomanPSMT" w:cs="Times New Roman"/>
              </w:rPr>
              <w:t>Взаимодействие с другими странами и международными организациями в части получения семян новых сортов сельскохозяйственных культур для возрождения отечественного семеноводства, повышения квалификации специалистов, реализации проектных инициатив в сфере селекции и семеноводства.</w:t>
            </w:r>
          </w:p>
        </w:tc>
      </w:tr>
    </w:tbl>
    <w:p w14:paraId="7A6360E2" w14:textId="77777777" w:rsidR="00E83582" w:rsidRDefault="00E83582" w:rsidP="00E83582">
      <w:pPr>
        <w:pStyle w:val="a3"/>
        <w:spacing w:after="0"/>
        <w:ind w:left="0" w:firstLine="708"/>
        <w:jc w:val="both"/>
        <w:rPr>
          <w:rFonts w:eastAsia="TimesNewRomanPSMT" w:cs="Times New Roman"/>
        </w:rPr>
      </w:pPr>
    </w:p>
    <w:p w14:paraId="5188AF9E" w14:textId="77777777" w:rsidR="00E83582" w:rsidRDefault="00E83582" w:rsidP="00E83582">
      <w:pPr>
        <w:pStyle w:val="a3"/>
        <w:spacing w:after="0"/>
        <w:ind w:left="0" w:firstLine="708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В настоящее время отделом совместно с подведомственными подразделениями и ФАО ООН ведется р</w:t>
      </w:r>
      <w:r w:rsidRPr="009A4AC8">
        <w:rPr>
          <w:rFonts w:eastAsia="TimesNewRomanPSMT" w:cs="Times New Roman"/>
        </w:rPr>
        <w:t>азработк</w:t>
      </w:r>
      <w:r>
        <w:rPr>
          <w:rFonts w:eastAsia="TimesNewRomanPSMT" w:cs="Times New Roman"/>
        </w:rPr>
        <w:t xml:space="preserve">а </w:t>
      </w:r>
      <w:r w:rsidRPr="009A4AC8">
        <w:rPr>
          <w:rFonts w:eastAsia="TimesNewRomanPSMT" w:cs="Times New Roman"/>
        </w:rPr>
        <w:t>проекта Государственной программы развития селекции, семеноводства и интенсивного садоводства в Кыргызской Рес</w:t>
      </w:r>
      <w:r>
        <w:rPr>
          <w:rFonts w:eastAsia="TimesNewRomanPSMT" w:cs="Times New Roman"/>
        </w:rPr>
        <w:t>публике на период 2022-2026 годов</w:t>
      </w:r>
      <w:r w:rsidRPr="009A4AC8">
        <w:rPr>
          <w:rFonts w:eastAsia="TimesNewRomanPSMT" w:cs="Times New Roman"/>
        </w:rPr>
        <w:t xml:space="preserve">. Данный программный документ станет </w:t>
      </w:r>
      <w:r>
        <w:rPr>
          <w:rFonts w:eastAsia="TimesNewRomanPSMT" w:cs="Times New Roman"/>
        </w:rPr>
        <w:t>началом</w:t>
      </w:r>
      <w:r w:rsidRPr="009A4AC8">
        <w:rPr>
          <w:rFonts w:eastAsia="TimesNewRomanPSMT" w:cs="Times New Roman"/>
        </w:rPr>
        <w:t xml:space="preserve"> решени</w:t>
      </w:r>
      <w:r>
        <w:rPr>
          <w:rFonts w:eastAsia="TimesNewRomanPSMT" w:cs="Times New Roman"/>
        </w:rPr>
        <w:t>я</w:t>
      </w:r>
      <w:r w:rsidRPr="009A4AC8">
        <w:rPr>
          <w:rFonts w:eastAsia="TimesNewRomanPSMT" w:cs="Times New Roman"/>
        </w:rPr>
        <w:t xml:space="preserve"> накопившихся проблем в п</w:t>
      </w:r>
      <w:r>
        <w:rPr>
          <w:rFonts w:eastAsia="TimesNewRomanPSMT" w:cs="Times New Roman"/>
        </w:rPr>
        <w:t>ервичном звене растениеводства. В связи с дефицитом бюджетных средств, необходимо обратиться к донорским организациям с предложением принять участие в реализации Государственной программы.</w:t>
      </w:r>
    </w:p>
    <w:p w14:paraId="03C6216F" w14:textId="77777777" w:rsidR="00E83582" w:rsidRDefault="00E83582" w:rsidP="00E83582">
      <w:pPr>
        <w:pStyle w:val="a3"/>
        <w:spacing w:after="0"/>
        <w:ind w:left="0" w:firstLine="708"/>
        <w:jc w:val="both"/>
        <w:rPr>
          <w:rFonts w:cs="Times New Roman"/>
          <w:b/>
          <w:bCs/>
          <w:szCs w:val="24"/>
        </w:rPr>
      </w:pPr>
    </w:p>
    <w:p w14:paraId="62FD5B6A" w14:textId="77777777" w:rsidR="00E83582" w:rsidRPr="00D02EA1" w:rsidRDefault="00E83582" w:rsidP="00E83582">
      <w:pPr>
        <w:rPr>
          <w:sz w:val="28"/>
        </w:rPr>
      </w:pPr>
    </w:p>
    <w:p w14:paraId="2CA8E546" w14:textId="77777777" w:rsidR="00E83582" w:rsidRPr="00E83582" w:rsidRDefault="00E83582">
      <w:pPr>
        <w:rPr>
          <w:sz w:val="28"/>
        </w:rPr>
      </w:pPr>
    </w:p>
    <w:sectPr w:rsidR="00E83582" w:rsidRPr="00E83582" w:rsidSect="005969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CA8"/>
    <w:multiLevelType w:val="hybridMultilevel"/>
    <w:tmpl w:val="1EEC9352"/>
    <w:lvl w:ilvl="0" w:tplc="541C3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10C53"/>
    <w:multiLevelType w:val="hybridMultilevel"/>
    <w:tmpl w:val="00FE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1E2"/>
    <w:multiLevelType w:val="hybridMultilevel"/>
    <w:tmpl w:val="A744459C"/>
    <w:lvl w:ilvl="0" w:tplc="2F7045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4A1C36"/>
    <w:multiLevelType w:val="hybridMultilevel"/>
    <w:tmpl w:val="8B6E9B86"/>
    <w:lvl w:ilvl="0" w:tplc="273A2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E65902"/>
    <w:multiLevelType w:val="hybridMultilevel"/>
    <w:tmpl w:val="6204CDC4"/>
    <w:lvl w:ilvl="0" w:tplc="E24E7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1B90"/>
    <w:multiLevelType w:val="hybridMultilevel"/>
    <w:tmpl w:val="AD2604CE"/>
    <w:lvl w:ilvl="0" w:tplc="DBEEB3DC">
      <w:start w:val="1"/>
      <w:numFmt w:val="bullet"/>
      <w:lvlText w:val="﷐"/>
      <w:lvlJc w:val="left"/>
      <w:pPr>
        <w:ind w:left="142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6B3F"/>
    <w:multiLevelType w:val="hybridMultilevel"/>
    <w:tmpl w:val="4A4E1D6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F4D1C3E"/>
    <w:multiLevelType w:val="hybridMultilevel"/>
    <w:tmpl w:val="EEEC7454"/>
    <w:lvl w:ilvl="0" w:tplc="273A2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C921DC"/>
    <w:multiLevelType w:val="hybridMultilevel"/>
    <w:tmpl w:val="72E88F0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CA12B49"/>
    <w:multiLevelType w:val="hybridMultilevel"/>
    <w:tmpl w:val="EEEC7454"/>
    <w:lvl w:ilvl="0" w:tplc="273A2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A1"/>
    <w:rsid w:val="00096421"/>
    <w:rsid w:val="000F3FF6"/>
    <w:rsid w:val="00136189"/>
    <w:rsid w:val="001368A6"/>
    <w:rsid w:val="00137846"/>
    <w:rsid w:val="001879C0"/>
    <w:rsid w:val="001E33D4"/>
    <w:rsid w:val="002A62A5"/>
    <w:rsid w:val="002E650F"/>
    <w:rsid w:val="00305B5F"/>
    <w:rsid w:val="0033052A"/>
    <w:rsid w:val="003C5A94"/>
    <w:rsid w:val="00435A44"/>
    <w:rsid w:val="004376A6"/>
    <w:rsid w:val="00447070"/>
    <w:rsid w:val="004E322E"/>
    <w:rsid w:val="0050407B"/>
    <w:rsid w:val="005419EC"/>
    <w:rsid w:val="00596971"/>
    <w:rsid w:val="005B61A8"/>
    <w:rsid w:val="006009E1"/>
    <w:rsid w:val="00682B37"/>
    <w:rsid w:val="00696C43"/>
    <w:rsid w:val="006A7029"/>
    <w:rsid w:val="007278B1"/>
    <w:rsid w:val="007D0DDD"/>
    <w:rsid w:val="007F5D16"/>
    <w:rsid w:val="00821856"/>
    <w:rsid w:val="0082224D"/>
    <w:rsid w:val="00856858"/>
    <w:rsid w:val="008D7193"/>
    <w:rsid w:val="00942796"/>
    <w:rsid w:val="00947E94"/>
    <w:rsid w:val="00955354"/>
    <w:rsid w:val="009718C5"/>
    <w:rsid w:val="009A4AC8"/>
    <w:rsid w:val="00AE1135"/>
    <w:rsid w:val="00AF57E6"/>
    <w:rsid w:val="00AF7F10"/>
    <w:rsid w:val="00B1799B"/>
    <w:rsid w:val="00B31732"/>
    <w:rsid w:val="00B3456B"/>
    <w:rsid w:val="00B56177"/>
    <w:rsid w:val="00BC4B79"/>
    <w:rsid w:val="00CB38B5"/>
    <w:rsid w:val="00CF5694"/>
    <w:rsid w:val="00D02EA1"/>
    <w:rsid w:val="00D5358B"/>
    <w:rsid w:val="00DF3F34"/>
    <w:rsid w:val="00DF5CA5"/>
    <w:rsid w:val="00E478B2"/>
    <w:rsid w:val="00E76E00"/>
    <w:rsid w:val="00E83582"/>
    <w:rsid w:val="00E93B68"/>
    <w:rsid w:val="00EC5655"/>
    <w:rsid w:val="00EE7747"/>
    <w:rsid w:val="00EF75AD"/>
    <w:rsid w:val="00F37764"/>
    <w:rsid w:val="00F8702D"/>
    <w:rsid w:val="00FC0BAA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8ED"/>
  <w15:docId w15:val="{E7ACBECC-6EB5-4E73-A632-3B69357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2EA1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82B37"/>
    <w:pPr>
      <w:spacing w:after="0"/>
      <w:ind w:firstLine="708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B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ПАРАГРАФ,List Paragraph (numbered (a)),List Paragraph1,WB Para"/>
    <w:basedOn w:val="a"/>
    <w:link w:val="a4"/>
    <w:uiPriority w:val="34"/>
    <w:qFormat/>
    <w:rsid w:val="00D02EA1"/>
    <w:pPr>
      <w:spacing w:after="160" w:line="259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ПАРАГРАФ Знак,List Paragraph (numbered (a)) Знак,List Paragraph1 Знак,WB Para Знак"/>
    <w:basedOn w:val="a0"/>
    <w:link w:val="a3"/>
    <w:uiPriority w:val="34"/>
    <w:locked/>
    <w:rsid w:val="00D02EA1"/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2E65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DDE9-CB3C-4F25-908C-A647DFB8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Aleksandr</cp:lastModifiedBy>
  <cp:revision>11</cp:revision>
  <cp:lastPrinted>2021-03-17T08:38:00Z</cp:lastPrinted>
  <dcterms:created xsi:type="dcterms:W3CDTF">2021-03-17T10:33:00Z</dcterms:created>
  <dcterms:modified xsi:type="dcterms:W3CDTF">2021-04-23T04:38:00Z</dcterms:modified>
</cp:coreProperties>
</file>